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74" w:rsidRDefault="00F25D74" w:rsidP="00F25D74">
      <w:pPr>
        <w:pStyle w:val="Header"/>
        <w:jc w:val="center"/>
        <w:rPr>
          <w:b/>
          <w:color w:val="000000" w:themeColor="text1"/>
          <w:sz w:val="28"/>
          <w:szCs w:val="28"/>
        </w:rPr>
      </w:pPr>
      <w:r w:rsidRPr="006C05AA">
        <w:rPr>
          <w:b/>
          <w:color w:val="000000" w:themeColor="text1"/>
          <w:sz w:val="28"/>
          <w:szCs w:val="28"/>
        </w:rPr>
        <w:t>ONLINE RESEARCH DATABASES</w:t>
      </w:r>
    </w:p>
    <w:p w:rsidR="00C76D25" w:rsidRPr="00C76D25" w:rsidRDefault="00B30495" w:rsidP="00F25D74">
      <w:pPr>
        <w:pStyle w:val="Header"/>
        <w:jc w:val="center"/>
        <w:rPr>
          <w:b/>
          <w:color w:val="000000" w:themeColor="text1"/>
          <w:sz w:val="24"/>
          <w:szCs w:val="24"/>
        </w:rPr>
      </w:pPr>
      <w:r>
        <w:rPr>
          <w:b/>
          <w:color w:val="000000" w:themeColor="text1"/>
          <w:sz w:val="24"/>
          <w:szCs w:val="24"/>
        </w:rPr>
        <w:t xml:space="preserve">REEDLEY </w:t>
      </w:r>
      <w:r w:rsidR="00C76D25">
        <w:rPr>
          <w:b/>
          <w:color w:val="000000" w:themeColor="text1"/>
          <w:sz w:val="24"/>
          <w:szCs w:val="24"/>
        </w:rPr>
        <w:t>COLLEGE LIBRARY</w:t>
      </w:r>
    </w:p>
    <w:p w:rsidR="006D69CF" w:rsidRPr="008201E8" w:rsidRDefault="006D69CF" w:rsidP="006D69CF">
      <w:pPr>
        <w:pStyle w:val="Header"/>
        <w:rPr>
          <w:color w:val="000000" w:themeColor="text1"/>
          <w:sz w:val="14"/>
          <w:szCs w:val="16"/>
        </w:rPr>
      </w:pPr>
    </w:p>
    <w:p w:rsidR="00F25D74" w:rsidRPr="00325F5D" w:rsidRDefault="00F25D74" w:rsidP="006D69CF">
      <w:pPr>
        <w:pStyle w:val="Header"/>
        <w:rPr>
          <w:rFonts w:asciiTheme="minorHAnsi" w:hAnsiTheme="minorHAnsi"/>
          <w:b/>
          <w:color w:val="000000" w:themeColor="text1"/>
          <w:sz w:val="24"/>
          <w:szCs w:val="24"/>
        </w:rPr>
      </w:pPr>
      <w:r w:rsidRPr="00325F5D">
        <w:rPr>
          <w:rFonts w:asciiTheme="minorHAnsi" w:hAnsiTheme="minorHAnsi"/>
          <w:b/>
          <w:color w:val="000000" w:themeColor="text1"/>
          <w:sz w:val="24"/>
          <w:szCs w:val="24"/>
        </w:rPr>
        <w:t>These research databases offer credible full-text magazines, newspapers, scholarly journals, e-books, reference sources</w:t>
      </w:r>
      <w:r w:rsidR="00604F96">
        <w:rPr>
          <w:rFonts w:asciiTheme="minorHAnsi" w:hAnsiTheme="minorHAnsi"/>
          <w:b/>
          <w:color w:val="000000" w:themeColor="text1"/>
          <w:sz w:val="24"/>
          <w:szCs w:val="24"/>
        </w:rPr>
        <w:t>,</w:t>
      </w:r>
      <w:r w:rsidRPr="00325F5D">
        <w:rPr>
          <w:rFonts w:asciiTheme="minorHAnsi" w:hAnsiTheme="minorHAnsi"/>
          <w:b/>
          <w:color w:val="000000" w:themeColor="text1"/>
          <w:sz w:val="24"/>
          <w:szCs w:val="24"/>
        </w:rPr>
        <w:t xml:space="preserve"> and more.</w:t>
      </w:r>
    </w:p>
    <w:p w:rsidR="00F25D74" w:rsidRPr="008201E8" w:rsidRDefault="00F25D74" w:rsidP="005A3550">
      <w:pPr>
        <w:pStyle w:val="Header"/>
        <w:rPr>
          <w:rFonts w:ascii="Arial Narrow" w:hAnsi="Arial Narrow"/>
          <w:b/>
          <w:color w:val="000000" w:themeColor="text1"/>
          <w:sz w:val="14"/>
          <w:szCs w:val="16"/>
        </w:rPr>
      </w:pPr>
    </w:p>
    <w:p w:rsidR="00AC1902" w:rsidRPr="00325F5D" w:rsidRDefault="00F25D74" w:rsidP="004079D3">
      <w:pPr>
        <w:pStyle w:val="Header"/>
        <w:rPr>
          <w:rFonts w:asciiTheme="minorHAnsi" w:hAnsiTheme="minorHAnsi"/>
          <w:color w:val="000000" w:themeColor="text1"/>
          <w:sz w:val="28"/>
          <w:szCs w:val="28"/>
        </w:rPr>
      </w:pPr>
      <w:r w:rsidRPr="00325F5D">
        <w:rPr>
          <w:rFonts w:asciiTheme="minorHAnsi" w:hAnsiTheme="minorHAnsi"/>
          <w:b/>
          <w:color w:val="000000" w:themeColor="text1"/>
          <w:sz w:val="24"/>
          <w:szCs w:val="24"/>
        </w:rPr>
        <w:t xml:space="preserve">From our college web site </w:t>
      </w:r>
      <w:hyperlink r:id="rId6" w:history="1">
        <w:r w:rsidR="008E4470" w:rsidRPr="0022467E">
          <w:rPr>
            <w:rStyle w:val="Hyperlink"/>
            <w:rFonts w:asciiTheme="minorHAnsi" w:hAnsiTheme="minorHAnsi"/>
            <w:b/>
            <w:sz w:val="24"/>
            <w:szCs w:val="24"/>
          </w:rPr>
          <w:t>www.reedleycollege.edu</w:t>
        </w:r>
      </w:hyperlink>
      <w:r w:rsidR="008E4470">
        <w:rPr>
          <w:rFonts w:asciiTheme="minorHAnsi" w:hAnsiTheme="minorHAnsi"/>
          <w:b/>
          <w:sz w:val="24"/>
          <w:szCs w:val="24"/>
        </w:rPr>
        <w:t xml:space="preserve"> </w:t>
      </w:r>
      <w:r w:rsidRPr="00325F5D">
        <w:rPr>
          <w:rFonts w:asciiTheme="minorHAnsi" w:hAnsiTheme="minorHAnsi"/>
          <w:b/>
          <w:color w:val="000000" w:themeColor="text1"/>
          <w:sz w:val="24"/>
          <w:szCs w:val="24"/>
        </w:rPr>
        <w:t xml:space="preserve">select </w:t>
      </w:r>
      <w:r w:rsidRPr="00325F5D">
        <w:rPr>
          <w:rFonts w:asciiTheme="minorHAnsi" w:hAnsiTheme="minorHAnsi"/>
          <w:b/>
          <w:i/>
          <w:color w:val="000000" w:themeColor="text1"/>
          <w:sz w:val="24"/>
          <w:szCs w:val="24"/>
        </w:rPr>
        <w:t>Library</w:t>
      </w:r>
      <w:r w:rsidRPr="00325F5D">
        <w:rPr>
          <w:rFonts w:asciiTheme="minorHAnsi" w:hAnsiTheme="minorHAnsi"/>
          <w:b/>
          <w:color w:val="000000" w:themeColor="text1"/>
          <w:sz w:val="24"/>
          <w:szCs w:val="24"/>
        </w:rPr>
        <w:t xml:space="preserve"> the</w:t>
      </w:r>
      <w:r w:rsidR="006D69CF" w:rsidRPr="00325F5D">
        <w:rPr>
          <w:rFonts w:asciiTheme="minorHAnsi" w:hAnsiTheme="minorHAnsi"/>
          <w:b/>
          <w:color w:val="000000" w:themeColor="text1"/>
          <w:sz w:val="24"/>
          <w:szCs w:val="24"/>
        </w:rPr>
        <w:t xml:space="preserve">n </w:t>
      </w:r>
      <w:r w:rsidR="006D69CF" w:rsidRPr="00325F5D">
        <w:rPr>
          <w:rFonts w:asciiTheme="minorHAnsi" w:hAnsiTheme="minorHAnsi"/>
          <w:b/>
          <w:i/>
          <w:color w:val="000000" w:themeColor="text1"/>
          <w:sz w:val="24"/>
          <w:szCs w:val="24"/>
        </w:rPr>
        <w:t xml:space="preserve">Articles: </w:t>
      </w:r>
      <w:r w:rsidRPr="00325F5D">
        <w:rPr>
          <w:rFonts w:asciiTheme="minorHAnsi" w:hAnsiTheme="minorHAnsi"/>
          <w:b/>
          <w:i/>
          <w:color w:val="000000" w:themeColor="text1"/>
          <w:sz w:val="24"/>
          <w:szCs w:val="24"/>
        </w:rPr>
        <w:t>Research Databases</w:t>
      </w:r>
      <w:r w:rsidRPr="00325F5D">
        <w:rPr>
          <w:rFonts w:asciiTheme="minorHAnsi" w:hAnsiTheme="minorHAnsi"/>
          <w:b/>
          <w:color w:val="000000" w:themeColor="text1"/>
          <w:sz w:val="24"/>
          <w:szCs w:val="24"/>
        </w:rPr>
        <w:t>. When accessing off campus</w:t>
      </w:r>
      <w:r w:rsidR="00545E9A">
        <w:rPr>
          <w:rFonts w:asciiTheme="minorHAnsi" w:hAnsiTheme="minorHAnsi"/>
          <w:b/>
          <w:color w:val="000000" w:themeColor="text1"/>
          <w:sz w:val="24"/>
          <w:szCs w:val="24"/>
        </w:rPr>
        <w:t>,</w:t>
      </w:r>
      <w:r w:rsidRPr="00325F5D">
        <w:rPr>
          <w:rFonts w:asciiTheme="minorHAnsi" w:hAnsiTheme="minorHAnsi"/>
          <w:b/>
          <w:color w:val="000000" w:themeColor="text1"/>
          <w:sz w:val="24"/>
          <w:szCs w:val="24"/>
        </w:rPr>
        <w:t xml:space="preserve"> enter your student id number </w:t>
      </w:r>
      <w:r w:rsidR="005D5C50">
        <w:rPr>
          <w:rFonts w:asciiTheme="minorHAnsi" w:hAnsiTheme="minorHAnsi"/>
          <w:b/>
          <w:color w:val="000000" w:themeColor="text1"/>
          <w:sz w:val="24"/>
          <w:szCs w:val="24"/>
        </w:rPr>
        <w:t xml:space="preserve">as the username and password </w:t>
      </w:r>
      <w:r w:rsidRPr="00325F5D">
        <w:rPr>
          <w:rFonts w:asciiTheme="minorHAnsi" w:hAnsiTheme="minorHAnsi"/>
          <w:b/>
          <w:color w:val="000000" w:themeColor="text1"/>
          <w:sz w:val="24"/>
          <w:szCs w:val="24"/>
        </w:rPr>
        <w:t>when prompted</w:t>
      </w:r>
      <w:r w:rsidRPr="00325F5D">
        <w:rPr>
          <w:rFonts w:asciiTheme="minorHAnsi" w:hAnsiTheme="minorHAnsi"/>
          <w:color w:val="000000" w:themeColor="text1"/>
          <w:sz w:val="28"/>
          <w:szCs w:val="28"/>
        </w:rPr>
        <w:t>.</w:t>
      </w:r>
    </w:p>
    <w:p w:rsidR="004079D3" w:rsidRPr="008201E8" w:rsidRDefault="004079D3" w:rsidP="004079D3">
      <w:pPr>
        <w:pStyle w:val="Header"/>
        <w:rPr>
          <w:rFonts w:ascii="Arial Narrow" w:hAnsi="Arial Narrow"/>
          <w:b/>
          <w:color w:val="000000" w:themeColor="text1"/>
          <w:sz w:val="14"/>
          <w:szCs w:val="16"/>
        </w:rPr>
      </w:pPr>
    </w:p>
    <w:tbl>
      <w:tblPr>
        <w:tblpPr w:leftFromText="187" w:rightFromText="187"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8215"/>
      </w:tblGrid>
      <w:tr w:rsidR="006C05AA" w:rsidRPr="00BD45B5" w:rsidTr="00072D97">
        <w:trPr>
          <w:trHeight w:val="694"/>
        </w:trPr>
        <w:tc>
          <w:tcPr>
            <w:tcW w:w="0" w:type="auto"/>
            <w:vAlign w:val="center"/>
          </w:tcPr>
          <w:p w:rsidR="002276B8" w:rsidRPr="00BD45B5" w:rsidRDefault="002276B8" w:rsidP="002276B8">
            <w:pPr>
              <w:spacing w:after="0" w:line="240" w:lineRule="auto"/>
              <w:jc w:val="center"/>
              <w:rPr>
                <w:rFonts w:asciiTheme="minorHAnsi" w:hAnsiTheme="minorHAnsi"/>
                <w:color w:val="000000" w:themeColor="text1"/>
                <w:sz w:val="24"/>
                <w:szCs w:val="24"/>
              </w:rPr>
            </w:pPr>
            <w:r w:rsidRPr="00BD45B5">
              <w:rPr>
                <w:rFonts w:asciiTheme="minorHAnsi" w:hAnsiTheme="minorHAnsi"/>
                <w:noProof/>
                <w:color w:val="000000" w:themeColor="text1"/>
              </w:rPr>
              <w:drawing>
                <wp:inline distT="0" distB="0" distL="0" distR="0">
                  <wp:extent cx="1554480" cy="475488"/>
                  <wp:effectExtent l="0" t="0" r="7620" b="1270"/>
                  <wp:docPr id="9" name="Picture 9" descr="AtoZ_banner_165x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oZ_banner_165x50"/>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4480" cy="475488"/>
                          </a:xfrm>
                          <a:prstGeom prst="rect">
                            <a:avLst/>
                          </a:prstGeom>
                          <a:noFill/>
                          <a:ln>
                            <a:noFill/>
                          </a:ln>
                        </pic:spPr>
                      </pic:pic>
                    </a:graphicData>
                  </a:graphic>
                </wp:inline>
              </w:drawing>
            </w:r>
          </w:p>
        </w:tc>
        <w:tc>
          <w:tcPr>
            <w:tcW w:w="0" w:type="auto"/>
            <w:tcMar>
              <w:top w:w="29" w:type="dxa"/>
              <w:left w:w="115" w:type="dxa"/>
              <w:bottom w:w="29" w:type="dxa"/>
              <w:right w:w="115" w:type="dxa"/>
            </w:tcMar>
            <w:vAlign w:val="center"/>
          </w:tcPr>
          <w:p w:rsidR="00484095" w:rsidRPr="00BD45B5" w:rsidRDefault="002276B8" w:rsidP="00484095">
            <w:pPr>
              <w:spacing w:after="0" w:line="240" w:lineRule="auto"/>
              <w:rPr>
                <w:rFonts w:asciiTheme="minorHAnsi" w:eastAsia="Times New Roman" w:hAnsiTheme="minorHAnsi" w:cs="Courier New"/>
                <w:b/>
                <w:color w:val="000000" w:themeColor="text1"/>
                <w:sz w:val="24"/>
                <w:szCs w:val="24"/>
              </w:rPr>
            </w:pPr>
            <w:r w:rsidRPr="00BD45B5">
              <w:rPr>
                <w:rFonts w:asciiTheme="minorHAnsi" w:eastAsia="Times New Roman" w:hAnsiTheme="minorHAnsi" w:cs="Courier New"/>
                <w:b/>
                <w:color w:val="000000" w:themeColor="text1"/>
                <w:sz w:val="24"/>
                <w:szCs w:val="24"/>
              </w:rPr>
              <w:t>AtoZ Maps Online</w:t>
            </w:r>
          </w:p>
          <w:p w:rsidR="002276B8" w:rsidRPr="00325F5D" w:rsidRDefault="002276B8" w:rsidP="00484095">
            <w:pPr>
              <w:spacing w:after="0" w:line="240" w:lineRule="auto"/>
              <w:rPr>
                <w:rFonts w:asciiTheme="minorHAnsi" w:hAnsiTheme="minorHAnsi"/>
                <w:b/>
                <w:bCs/>
                <w:color w:val="000000" w:themeColor="text1"/>
                <w:sz w:val="20"/>
                <w:szCs w:val="20"/>
              </w:rPr>
            </w:pPr>
            <w:r w:rsidRPr="00325F5D">
              <w:rPr>
                <w:rFonts w:asciiTheme="minorHAnsi" w:eastAsia="Times New Roman" w:hAnsiTheme="minorHAnsi" w:cs="Courier New"/>
                <w:color w:val="000000" w:themeColor="text1"/>
                <w:sz w:val="20"/>
                <w:szCs w:val="20"/>
              </w:rPr>
              <w:t xml:space="preserve">The world's largest </w:t>
            </w:r>
            <w:r w:rsidRPr="00325F5D">
              <w:rPr>
                <w:rFonts w:asciiTheme="minorHAnsi" w:hAnsiTheme="minorHAnsi"/>
                <w:color w:val="000000" w:themeColor="text1"/>
                <w:sz w:val="20"/>
                <w:szCs w:val="20"/>
              </w:rPr>
              <w:t>database</w:t>
            </w:r>
            <w:r w:rsidRPr="00325F5D">
              <w:rPr>
                <w:rFonts w:asciiTheme="minorHAnsi" w:eastAsia="Times New Roman" w:hAnsiTheme="minorHAnsi" w:cs="Courier New"/>
                <w:color w:val="000000" w:themeColor="text1"/>
                <w:sz w:val="20"/>
                <w:szCs w:val="20"/>
              </w:rPr>
              <w:t xml:space="preserve"> of royalty-free, downloadable maps for academic and business (non-commercial) use. No other online resource offers so many maps in so many categories.  Only available on campus.</w:t>
            </w:r>
          </w:p>
        </w:tc>
      </w:tr>
      <w:tr w:rsidR="006C05AA" w:rsidRPr="00BD45B5" w:rsidTr="00072D97">
        <w:trPr>
          <w:trHeight w:val="694"/>
        </w:trPr>
        <w:tc>
          <w:tcPr>
            <w:tcW w:w="0" w:type="auto"/>
            <w:vAlign w:val="center"/>
            <w:hideMark/>
          </w:tcPr>
          <w:p w:rsidR="002276B8" w:rsidRPr="00BD45B5" w:rsidRDefault="002276B8" w:rsidP="002276B8">
            <w:pPr>
              <w:spacing w:after="0" w:line="240" w:lineRule="auto"/>
              <w:jc w:val="center"/>
              <w:rPr>
                <w:rFonts w:asciiTheme="minorHAnsi" w:eastAsia="Times New Roman" w:hAnsiTheme="minorHAnsi"/>
                <w:color w:val="000000" w:themeColor="text1"/>
                <w:sz w:val="24"/>
                <w:szCs w:val="24"/>
              </w:rPr>
            </w:pPr>
            <w:r w:rsidRPr="00BD45B5">
              <w:rPr>
                <w:rFonts w:asciiTheme="minorHAnsi" w:eastAsia="Times New Roman" w:hAnsiTheme="minorHAnsi"/>
                <w:noProof/>
                <w:color w:val="000000" w:themeColor="text1"/>
                <w:sz w:val="24"/>
                <w:szCs w:val="24"/>
              </w:rPr>
              <w:drawing>
                <wp:inline distT="0" distB="0" distL="0" distR="0">
                  <wp:extent cx="1078992" cy="457200"/>
                  <wp:effectExtent l="0" t="0" r="6985" b="0"/>
                  <wp:docPr id="8" name="Picture 8" descr="BiographyResourceCen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graphyResourceCente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8992" cy="457200"/>
                          </a:xfrm>
                          <a:prstGeom prst="rect">
                            <a:avLst/>
                          </a:prstGeom>
                          <a:noFill/>
                          <a:ln>
                            <a:noFill/>
                          </a:ln>
                        </pic:spPr>
                      </pic:pic>
                    </a:graphicData>
                  </a:graphic>
                </wp:inline>
              </w:drawing>
            </w:r>
          </w:p>
        </w:tc>
        <w:tc>
          <w:tcPr>
            <w:tcW w:w="0" w:type="auto"/>
            <w:tcMar>
              <w:top w:w="29" w:type="dxa"/>
              <w:left w:w="115" w:type="dxa"/>
              <w:bottom w:w="29" w:type="dxa"/>
              <w:right w:w="115" w:type="dxa"/>
            </w:tcMar>
            <w:vAlign w:val="center"/>
          </w:tcPr>
          <w:p w:rsidR="00484095" w:rsidRPr="00BD45B5" w:rsidRDefault="00791447" w:rsidP="002276B8">
            <w:pPr>
              <w:spacing w:after="0" w:line="240" w:lineRule="auto"/>
              <w:rPr>
                <w:rFonts w:asciiTheme="minorHAnsi" w:eastAsia="Times New Roman" w:hAnsiTheme="minorHAnsi" w:cs="Courier New"/>
                <w:b/>
                <w:color w:val="000000" w:themeColor="text1"/>
                <w:sz w:val="24"/>
                <w:szCs w:val="24"/>
              </w:rPr>
            </w:pPr>
            <w:hyperlink r:id="rId10" w:tgtFrame="_blank" w:history="1">
              <w:r w:rsidR="002276B8" w:rsidRPr="00BD45B5">
                <w:rPr>
                  <w:rFonts w:asciiTheme="minorHAnsi" w:eastAsia="Times New Roman" w:hAnsiTheme="minorHAnsi" w:cs="Courier New"/>
                  <w:b/>
                  <w:color w:val="000000" w:themeColor="text1"/>
                  <w:sz w:val="24"/>
                  <w:szCs w:val="24"/>
                </w:rPr>
                <w:t>Biography Resource Center</w:t>
              </w:r>
            </w:hyperlink>
          </w:p>
          <w:p w:rsidR="002276B8" w:rsidRPr="00325F5D" w:rsidRDefault="00484095" w:rsidP="002276B8">
            <w:pPr>
              <w:spacing w:after="0" w:line="240" w:lineRule="auto"/>
              <w:rPr>
                <w:rFonts w:asciiTheme="minorHAnsi" w:eastAsia="Times New Roman" w:hAnsiTheme="minorHAnsi" w:cs="Courier New"/>
                <w:color w:val="000000" w:themeColor="text1"/>
                <w:sz w:val="20"/>
                <w:szCs w:val="20"/>
              </w:rPr>
            </w:pPr>
            <w:r w:rsidRPr="00325F5D">
              <w:rPr>
                <w:rFonts w:asciiTheme="minorHAnsi" w:eastAsia="Times New Roman" w:hAnsiTheme="minorHAnsi" w:cs="Courier New"/>
                <w:color w:val="000000" w:themeColor="text1"/>
                <w:sz w:val="20"/>
                <w:szCs w:val="20"/>
              </w:rPr>
              <w:t>Biographies of people - both current and historic - from respected reference sources with related full-text articles from hundreds of periodicals, and links to recommended sites.</w:t>
            </w:r>
          </w:p>
        </w:tc>
      </w:tr>
      <w:tr w:rsidR="006C05AA" w:rsidRPr="00BD45B5" w:rsidTr="00072D97">
        <w:trPr>
          <w:trHeight w:val="525"/>
        </w:trPr>
        <w:tc>
          <w:tcPr>
            <w:tcW w:w="0" w:type="auto"/>
            <w:vAlign w:val="center"/>
            <w:hideMark/>
          </w:tcPr>
          <w:p w:rsidR="002276B8" w:rsidRPr="00BD45B5" w:rsidRDefault="004079D3" w:rsidP="002276B8">
            <w:pPr>
              <w:spacing w:before="100" w:beforeAutospacing="1" w:after="100" w:afterAutospacing="1" w:line="240" w:lineRule="auto"/>
              <w:jc w:val="center"/>
              <w:rPr>
                <w:rFonts w:asciiTheme="minorHAnsi" w:eastAsia="Times New Roman" w:hAnsiTheme="minorHAnsi"/>
                <w:color w:val="000000" w:themeColor="text1"/>
                <w:sz w:val="24"/>
                <w:szCs w:val="24"/>
              </w:rPr>
            </w:pPr>
            <w:r w:rsidRPr="00BD45B5">
              <w:rPr>
                <w:rFonts w:asciiTheme="minorHAnsi" w:hAnsiTheme="minorHAnsi"/>
                <w:noProof/>
                <w:color w:val="000000" w:themeColor="text1"/>
                <w:sz w:val="17"/>
                <w:szCs w:val="17"/>
              </w:rPr>
              <w:drawing>
                <wp:inline distT="0" distB="0" distL="0" distR="0">
                  <wp:extent cx="914400" cy="457200"/>
                  <wp:effectExtent l="0" t="0" r="0" b="0"/>
                  <wp:docPr id="23" name="Picture 23" descr="Business Source Premier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 Source Premier Logo">
                            <a:hlinkClick r:id="rId11"/>
                          </pic:cNvPr>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tc>
        <w:tc>
          <w:tcPr>
            <w:tcW w:w="0" w:type="auto"/>
            <w:tcMar>
              <w:top w:w="29" w:type="dxa"/>
              <w:left w:w="115" w:type="dxa"/>
              <w:bottom w:w="29" w:type="dxa"/>
              <w:right w:w="115" w:type="dxa"/>
            </w:tcMar>
            <w:vAlign w:val="center"/>
          </w:tcPr>
          <w:p w:rsidR="00484095" w:rsidRPr="003147EB" w:rsidRDefault="00791447" w:rsidP="002276B8">
            <w:pPr>
              <w:spacing w:after="0" w:line="240" w:lineRule="auto"/>
              <w:rPr>
                <w:rFonts w:asciiTheme="minorHAnsi" w:eastAsia="Times New Roman" w:hAnsiTheme="minorHAnsi" w:cs="Courier New"/>
                <w:b/>
                <w:color w:val="000000" w:themeColor="text1"/>
                <w:sz w:val="24"/>
                <w:szCs w:val="24"/>
              </w:rPr>
            </w:pPr>
            <w:hyperlink r:id="rId13" w:tgtFrame="_blank" w:history="1">
              <w:r w:rsidR="002276B8" w:rsidRPr="003147EB">
                <w:rPr>
                  <w:rFonts w:asciiTheme="minorHAnsi" w:eastAsia="Times New Roman" w:hAnsiTheme="minorHAnsi" w:cs="Courier New"/>
                  <w:b/>
                  <w:color w:val="000000" w:themeColor="text1"/>
                  <w:sz w:val="24"/>
                  <w:szCs w:val="24"/>
                </w:rPr>
                <w:t>Business Source Premier</w:t>
              </w:r>
            </w:hyperlink>
          </w:p>
          <w:p w:rsidR="002276B8" w:rsidRPr="00325F5D" w:rsidRDefault="00325F5D" w:rsidP="00325F5D">
            <w:pPr>
              <w:spacing w:after="0" w:line="240" w:lineRule="auto"/>
              <w:rPr>
                <w:rFonts w:asciiTheme="minorHAnsi" w:eastAsia="Times New Roman" w:hAnsiTheme="minorHAnsi" w:cs="Courier New"/>
                <w:color w:val="000000" w:themeColor="text1"/>
                <w:sz w:val="20"/>
                <w:szCs w:val="20"/>
              </w:rPr>
            </w:pPr>
            <w:r>
              <w:rPr>
                <w:rFonts w:asciiTheme="minorHAnsi" w:eastAsia="Times New Roman" w:hAnsiTheme="minorHAnsi" w:cs="Courier New"/>
                <w:color w:val="000000" w:themeColor="text1"/>
                <w:sz w:val="20"/>
                <w:szCs w:val="20"/>
              </w:rPr>
              <w:t>Provides full-</w:t>
            </w:r>
            <w:r w:rsidR="00484095" w:rsidRPr="00325F5D">
              <w:rPr>
                <w:rFonts w:asciiTheme="minorHAnsi" w:eastAsia="Times New Roman" w:hAnsiTheme="minorHAnsi" w:cs="Courier New"/>
                <w:color w:val="000000" w:themeColor="text1"/>
                <w:sz w:val="20"/>
                <w:szCs w:val="20"/>
              </w:rPr>
              <w:t>text</w:t>
            </w:r>
            <w:r>
              <w:rPr>
                <w:rFonts w:asciiTheme="minorHAnsi" w:eastAsia="Times New Roman" w:hAnsiTheme="minorHAnsi" w:cs="Courier New"/>
                <w:color w:val="000000" w:themeColor="text1"/>
                <w:sz w:val="20"/>
                <w:szCs w:val="20"/>
              </w:rPr>
              <w:t xml:space="preserve"> articles</w:t>
            </w:r>
            <w:r w:rsidR="00484095" w:rsidRPr="00325F5D">
              <w:rPr>
                <w:rFonts w:asciiTheme="minorHAnsi" w:eastAsia="Times New Roman" w:hAnsiTheme="minorHAnsi" w:cs="Courier New"/>
                <w:color w:val="000000" w:themeColor="text1"/>
                <w:sz w:val="20"/>
                <w:szCs w:val="20"/>
              </w:rPr>
              <w:t xml:space="preserve"> f</w:t>
            </w:r>
            <w:r>
              <w:rPr>
                <w:rFonts w:asciiTheme="minorHAnsi" w:eastAsia="Times New Roman" w:hAnsiTheme="minorHAnsi" w:cs="Courier New"/>
                <w:color w:val="000000" w:themeColor="text1"/>
                <w:sz w:val="20"/>
                <w:szCs w:val="20"/>
              </w:rPr>
              <w:t>rom</w:t>
            </w:r>
            <w:r w:rsidR="00484095" w:rsidRPr="00325F5D">
              <w:rPr>
                <w:rFonts w:asciiTheme="minorHAnsi" w:eastAsia="Times New Roman" w:hAnsiTheme="minorHAnsi" w:cs="Courier New"/>
                <w:color w:val="000000" w:themeColor="text1"/>
                <w:sz w:val="20"/>
                <w:szCs w:val="20"/>
              </w:rPr>
              <w:t xml:space="preserve"> more than 2,300 journals in all disciplines of business, market research and industry reports, company profiles, and SWOT analyses.</w:t>
            </w:r>
          </w:p>
        </w:tc>
      </w:tr>
      <w:tr w:rsidR="006C05AA" w:rsidRPr="00BD45B5" w:rsidTr="00072D97">
        <w:trPr>
          <w:trHeight w:val="872"/>
        </w:trPr>
        <w:tc>
          <w:tcPr>
            <w:tcW w:w="0" w:type="auto"/>
            <w:vAlign w:val="center"/>
            <w:hideMark/>
          </w:tcPr>
          <w:p w:rsidR="002276B8" w:rsidRPr="00BD45B5" w:rsidRDefault="002276B8" w:rsidP="002276B8">
            <w:pPr>
              <w:spacing w:before="100" w:beforeAutospacing="1" w:after="100" w:afterAutospacing="1" w:line="240" w:lineRule="auto"/>
              <w:jc w:val="center"/>
              <w:rPr>
                <w:rFonts w:asciiTheme="minorHAnsi" w:eastAsia="Times New Roman" w:hAnsiTheme="minorHAnsi"/>
                <w:color w:val="000000" w:themeColor="text1"/>
                <w:sz w:val="24"/>
                <w:szCs w:val="24"/>
              </w:rPr>
            </w:pPr>
            <w:r w:rsidRPr="00BD45B5">
              <w:rPr>
                <w:rFonts w:asciiTheme="minorHAnsi" w:eastAsia="Times New Roman" w:hAnsiTheme="minorHAnsi"/>
                <w:noProof/>
                <w:color w:val="000000" w:themeColor="text1"/>
                <w:sz w:val="24"/>
                <w:szCs w:val="24"/>
              </w:rPr>
              <w:drawing>
                <wp:inline distT="0" distB="0" distL="0" distR="0">
                  <wp:extent cx="1645920" cy="411480"/>
                  <wp:effectExtent l="0" t="0" r="0" b="7620"/>
                  <wp:docPr id="6" name="Picture 6" descr="http://online.fresnocitycollege.edu/rclibrary_files/countrywatch.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nline.fresnocitycollege.edu/rclibrary_files/countrywatch.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411480"/>
                          </a:xfrm>
                          <a:prstGeom prst="rect">
                            <a:avLst/>
                          </a:prstGeom>
                          <a:noFill/>
                          <a:ln>
                            <a:noFill/>
                          </a:ln>
                        </pic:spPr>
                      </pic:pic>
                    </a:graphicData>
                  </a:graphic>
                </wp:inline>
              </w:drawing>
            </w:r>
          </w:p>
        </w:tc>
        <w:tc>
          <w:tcPr>
            <w:tcW w:w="0" w:type="auto"/>
            <w:tcMar>
              <w:top w:w="29" w:type="dxa"/>
              <w:left w:w="115" w:type="dxa"/>
              <w:bottom w:w="29" w:type="dxa"/>
              <w:right w:w="115" w:type="dxa"/>
            </w:tcMar>
            <w:vAlign w:val="center"/>
          </w:tcPr>
          <w:p w:rsidR="00484095" w:rsidRPr="00BD45B5" w:rsidRDefault="00791447" w:rsidP="00484095">
            <w:pPr>
              <w:spacing w:after="0" w:line="240" w:lineRule="auto"/>
              <w:rPr>
                <w:rFonts w:asciiTheme="minorHAnsi" w:eastAsia="Times New Roman" w:hAnsiTheme="minorHAnsi" w:cs="Courier New"/>
                <w:b/>
                <w:color w:val="000000" w:themeColor="text1"/>
                <w:sz w:val="24"/>
                <w:szCs w:val="24"/>
              </w:rPr>
            </w:pPr>
            <w:hyperlink r:id="rId16" w:tgtFrame="_blank" w:history="1">
              <w:r w:rsidR="002276B8" w:rsidRPr="00BD45B5">
                <w:rPr>
                  <w:rFonts w:asciiTheme="minorHAnsi" w:eastAsia="Times New Roman" w:hAnsiTheme="minorHAnsi" w:cs="Courier New"/>
                  <w:b/>
                  <w:color w:val="000000" w:themeColor="text1"/>
                  <w:sz w:val="24"/>
                  <w:szCs w:val="24"/>
                </w:rPr>
                <w:t>CountryWatch Premium</w:t>
              </w:r>
            </w:hyperlink>
          </w:p>
          <w:p w:rsidR="002276B8" w:rsidRPr="00325F5D" w:rsidRDefault="00484095" w:rsidP="00484095">
            <w:pPr>
              <w:spacing w:after="0" w:line="240" w:lineRule="auto"/>
              <w:rPr>
                <w:rFonts w:asciiTheme="minorHAnsi" w:eastAsia="Times New Roman" w:hAnsiTheme="minorHAnsi" w:cs="Courier New"/>
                <w:color w:val="000000" w:themeColor="text1"/>
                <w:sz w:val="20"/>
                <w:szCs w:val="20"/>
              </w:rPr>
            </w:pPr>
            <w:r w:rsidRPr="00325F5D">
              <w:rPr>
                <w:rFonts w:asciiTheme="minorHAnsi" w:eastAsia="Times New Roman" w:hAnsiTheme="minorHAnsi" w:cs="Courier New"/>
                <w:color w:val="000000" w:themeColor="text1"/>
                <w:sz w:val="20"/>
                <w:szCs w:val="20"/>
              </w:rPr>
              <w:t>A current and comprehensive source of socio-demographic, cultural, historical, economic, political, environmental and investment information, along with news, analysis, maps, data and statistics on all of the world’s 192 countries and many non-sovereign nations.</w:t>
            </w:r>
          </w:p>
        </w:tc>
      </w:tr>
      <w:tr w:rsidR="006C05AA" w:rsidRPr="00BD45B5" w:rsidTr="00072D97">
        <w:trPr>
          <w:trHeight w:val="1219"/>
        </w:trPr>
        <w:tc>
          <w:tcPr>
            <w:tcW w:w="0" w:type="auto"/>
            <w:vAlign w:val="center"/>
            <w:hideMark/>
          </w:tcPr>
          <w:p w:rsidR="002276B8" w:rsidRPr="00BD45B5" w:rsidRDefault="002276B8" w:rsidP="002276B8">
            <w:pPr>
              <w:spacing w:after="0" w:line="240" w:lineRule="auto"/>
              <w:jc w:val="center"/>
              <w:rPr>
                <w:rFonts w:asciiTheme="minorHAnsi" w:eastAsia="Times New Roman" w:hAnsiTheme="minorHAnsi"/>
                <w:color w:val="000000" w:themeColor="text1"/>
                <w:sz w:val="24"/>
                <w:szCs w:val="24"/>
              </w:rPr>
            </w:pPr>
            <w:r w:rsidRPr="00BD45B5">
              <w:rPr>
                <w:rFonts w:asciiTheme="minorHAnsi" w:eastAsia="Times New Roman" w:hAnsiTheme="minorHAnsi"/>
                <w:noProof/>
                <w:color w:val="000000" w:themeColor="text1"/>
                <w:sz w:val="24"/>
                <w:szCs w:val="24"/>
              </w:rPr>
              <w:drawing>
                <wp:inline distT="0" distB="0" distL="0" distR="0">
                  <wp:extent cx="1569720" cy="396240"/>
                  <wp:effectExtent l="0" t="0" r="0" b="3810"/>
                  <wp:docPr id="5" name="Picture 5" descr="Cumulative Index to Nursing and Allied Health Database Imag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mulative Index to Nursing and Allied Health Database Image"/>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9720" cy="396240"/>
                          </a:xfrm>
                          <a:prstGeom prst="rect">
                            <a:avLst/>
                          </a:prstGeom>
                          <a:noFill/>
                          <a:ln>
                            <a:noFill/>
                          </a:ln>
                        </pic:spPr>
                      </pic:pic>
                    </a:graphicData>
                  </a:graphic>
                </wp:inline>
              </w:drawing>
            </w:r>
          </w:p>
        </w:tc>
        <w:tc>
          <w:tcPr>
            <w:tcW w:w="0" w:type="auto"/>
            <w:tcMar>
              <w:top w:w="29" w:type="dxa"/>
              <w:left w:w="115" w:type="dxa"/>
              <w:bottom w:w="29" w:type="dxa"/>
              <w:right w:w="115" w:type="dxa"/>
            </w:tcMar>
            <w:vAlign w:val="center"/>
          </w:tcPr>
          <w:p w:rsidR="00484095" w:rsidRPr="00BD45B5" w:rsidRDefault="00791447" w:rsidP="00484095">
            <w:pPr>
              <w:spacing w:after="0" w:line="240" w:lineRule="auto"/>
              <w:rPr>
                <w:rFonts w:asciiTheme="minorHAnsi" w:eastAsia="Times New Roman" w:hAnsiTheme="minorHAnsi" w:cs="Courier New"/>
                <w:b/>
                <w:color w:val="000000" w:themeColor="text1"/>
                <w:sz w:val="24"/>
                <w:szCs w:val="24"/>
              </w:rPr>
            </w:pPr>
            <w:hyperlink r:id="rId19" w:tgtFrame="_blank" w:history="1">
              <w:r w:rsidR="002276B8" w:rsidRPr="00BD45B5">
                <w:rPr>
                  <w:rFonts w:asciiTheme="minorHAnsi" w:eastAsia="Times New Roman" w:hAnsiTheme="minorHAnsi" w:cs="Courier New"/>
                  <w:b/>
                  <w:color w:val="000000" w:themeColor="text1"/>
                  <w:sz w:val="24"/>
                  <w:szCs w:val="24"/>
                </w:rPr>
                <w:t>CINAHL</w:t>
              </w:r>
            </w:hyperlink>
          </w:p>
          <w:p w:rsidR="002276B8" w:rsidRPr="00325F5D" w:rsidRDefault="00484095" w:rsidP="00484095">
            <w:pPr>
              <w:spacing w:after="0" w:line="240" w:lineRule="auto"/>
              <w:rPr>
                <w:rFonts w:asciiTheme="minorHAnsi" w:eastAsia="Times New Roman" w:hAnsiTheme="minorHAnsi" w:cs="Courier New"/>
                <w:color w:val="000000" w:themeColor="text1"/>
                <w:sz w:val="20"/>
                <w:szCs w:val="20"/>
              </w:rPr>
            </w:pPr>
            <w:r w:rsidRPr="00325F5D">
              <w:rPr>
                <w:rFonts w:asciiTheme="minorHAnsi" w:eastAsia="Times New Roman" w:hAnsiTheme="minorHAnsi" w:cs="Courier New"/>
                <w:color w:val="000000" w:themeColor="text1"/>
                <w:sz w:val="20"/>
                <w:szCs w:val="20"/>
              </w:rPr>
              <w:t>(Cumulative Index to Nursing and Allied Health) provides citations for over 1,700 journals from the fields of nursing and allied health. Coverage dates back to 1982. Database covers nursing, biomedicine, health sciences librarianship, alternative/complementary medicine, consumer health</w:t>
            </w:r>
            <w:r w:rsidR="00325F5D">
              <w:rPr>
                <w:rFonts w:asciiTheme="minorHAnsi" w:eastAsia="Times New Roman" w:hAnsiTheme="minorHAnsi" w:cs="Courier New"/>
                <w:color w:val="000000" w:themeColor="text1"/>
                <w:sz w:val="20"/>
                <w:szCs w:val="20"/>
              </w:rPr>
              <w:t>,</w:t>
            </w:r>
            <w:r w:rsidRPr="00325F5D">
              <w:rPr>
                <w:rFonts w:asciiTheme="minorHAnsi" w:eastAsia="Times New Roman" w:hAnsiTheme="minorHAnsi" w:cs="Courier New"/>
                <w:color w:val="000000" w:themeColor="text1"/>
                <w:sz w:val="20"/>
                <w:szCs w:val="20"/>
              </w:rPr>
              <w:t xml:space="preserve"> and 17 </w:t>
            </w:r>
            <w:r w:rsidR="00325F5D">
              <w:rPr>
                <w:rFonts w:asciiTheme="minorHAnsi" w:eastAsia="Times New Roman" w:hAnsiTheme="minorHAnsi" w:cs="Courier New"/>
                <w:color w:val="000000" w:themeColor="text1"/>
                <w:sz w:val="20"/>
                <w:szCs w:val="20"/>
              </w:rPr>
              <w:t>allied health disciplines. Full-</w:t>
            </w:r>
            <w:r w:rsidRPr="00325F5D">
              <w:rPr>
                <w:rFonts w:asciiTheme="minorHAnsi" w:eastAsia="Times New Roman" w:hAnsiTheme="minorHAnsi" w:cs="Courier New"/>
                <w:color w:val="000000" w:themeColor="text1"/>
                <w:sz w:val="20"/>
                <w:szCs w:val="20"/>
              </w:rPr>
              <w:t>text material includes 441 journals plus legal cases, clinical innovations, critical paths, drug records, research instruments</w:t>
            </w:r>
            <w:r w:rsidR="00325F5D">
              <w:rPr>
                <w:rFonts w:asciiTheme="minorHAnsi" w:eastAsia="Times New Roman" w:hAnsiTheme="minorHAnsi" w:cs="Courier New"/>
                <w:color w:val="000000" w:themeColor="text1"/>
                <w:sz w:val="20"/>
                <w:szCs w:val="20"/>
              </w:rPr>
              <w:t xml:space="preserve">, </w:t>
            </w:r>
            <w:r w:rsidRPr="00325F5D">
              <w:rPr>
                <w:rFonts w:asciiTheme="minorHAnsi" w:eastAsia="Times New Roman" w:hAnsiTheme="minorHAnsi" w:cs="Courier New"/>
                <w:color w:val="000000" w:themeColor="text1"/>
                <w:sz w:val="20"/>
                <w:szCs w:val="20"/>
              </w:rPr>
              <w:t>and clinical trials.</w:t>
            </w:r>
          </w:p>
        </w:tc>
      </w:tr>
      <w:tr w:rsidR="006C05AA" w:rsidRPr="00BD45B5" w:rsidTr="00072D97">
        <w:trPr>
          <w:trHeight w:val="694"/>
        </w:trPr>
        <w:tc>
          <w:tcPr>
            <w:tcW w:w="0" w:type="auto"/>
            <w:vAlign w:val="center"/>
            <w:hideMark/>
          </w:tcPr>
          <w:p w:rsidR="002276B8" w:rsidRPr="00BD45B5" w:rsidRDefault="002276B8" w:rsidP="002276B8">
            <w:pPr>
              <w:spacing w:before="100" w:beforeAutospacing="1" w:after="100" w:afterAutospacing="1" w:line="240" w:lineRule="auto"/>
              <w:jc w:val="center"/>
              <w:rPr>
                <w:rFonts w:asciiTheme="minorHAnsi" w:eastAsia="Times New Roman" w:hAnsiTheme="minorHAnsi"/>
                <w:color w:val="000000" w:themeColor="text1"/>
                <w:sz w:val="24"/>
                <w:szCs w:val="24"/>
              </w:rPr>
            </w:pPr>
            <w:r w:rsidRPr="00BD45B5">
              <w:rPr>
                <w:rFonts w:asciiTheme="minorHAnsi" w:eastAsia="Times New Roman" w:hAnsiTheme="minorHAnsi"/>
                <w:noProof/>
                <w:color w:val="000000" w:themeColor="text1"/>
                <w:sz w:val="24"/>
                <w:szCs w:val="24"/>
              </w:rPr>
              <w:drawing>
                <wp:inline distT="0" distB="0" distL="0" distR="0">
                  <wp:extent cx="1325880" cy="327660"/>
                  <wp:effectExtent l="0" t="0" r="7620" b="0"/>
                  <wp:docPr id="4" name="Picture 4" descr="http://online.fresnocitycollege.edu/rclibrary_files/cq_researcher.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nline.fresnocitycollege.edu/rclibrary_files/cq_researcher.jp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5880" cy="327660"/>
                          </a:xfrm>
                          <a:prstGeom prst="rect">
                            <a:avLst/>
                          </a:prstGeom>
                          <a:noFill/>
                          <a:ln>
                            <a:noFill/>
                          </a:ln>
                        </pic:spPr>
                      </pic:pic>
                    </a:graphicData>
                  </a:graphic>
                </wp:inline>
              </w:drawing>
            </w:r>
          </w:p>
        </w:tc>
        <w:tc>
          <w:tcPr>
            <w:tcW w:w="0" w:type="auto"/>
            <w:tcMar>
              <w:top w:w="29" w:type="dxa"/>
              <w:left w:w="115" w:type="dxa"/>
              <w:bottom w:w="29" w:type="dxa"/>
              <w:right w:w="115" w:type="dxa"/>
            </w:tcMar>
            <w:vAlign w:val="center"/>
          </w:tcPr>
          <w:p w:rsidR="00484095" w:rsidRPr="00BD45B5" w:rsidRDefault="00791447" w:rsidP="002276B8">
            <w:pPr>
              <w:spacing w:after="0" w:line="240" w:lineRule="auto"/>
              <w:rPr>
                <w:rFonts w:asciiTheme="minorHAnsi" w:eastAsia="Times New Roman" w:hAnsiTheme="minorHAnsi" w:cs="Courier New"/>
                <w:b/>
                <w:color w:val="000000" w:themeColor="text1"/>
                <w:sz w:val="24"/>
                <w:szCs w:val="24"/>
              </w:rPr>
            </w:pPr>
            <w:hyperlink r:id="rId22" w:tgtFrame="_blank" w:history="1">
              <w:r w:rsidR="002276B8" w:rsidRPr="00BD45B5">
                <w:rPr>
                  <w:rFonts w:asciiTheme="minorHAnsi" w:eastAsia="Times New Roman" w:hAnsiTheme="minorHAnsi" w:cs="Courier New"/>
                  <w:b/>
                  <w:color w:val="000000" w:themeColor="text1"/>
                  <w:sz w:val="24"/>
                  <w:szCs w:val="24"/>
                </w:rPr>
                <w:t xml:space="preserve">CQ Researcher </w:t>
              </w:r>
            </w:hyperlink>
          </w:p>
          <w:p w:rsidR="002276B8" w:rsidRPr="00325F5D" w:rsidRDefault="00484095" w:rsidP="00325F5D">
            <w:pPr>
              <w:spacing w:after="0" w:line="240" w:lineRule="auto"/>
              <w:rPr>
                <w:rFonts w:asciiTheme="minorHAnsi" w:eastAsia="Times New Roman" w:hAnsiTheme="minorHAnsi" w:cs="Courier New"/>
                <w:color w:val="000000" w:themeColor="text1"/>
                <w:sz w:val="20"/>
                <w:szCs w:val="20"/>
              </w:rPr>
            </w:pPr>
            <w:r w:rsidRPr="00325F5D">
              <w:rPr>
                <w:rFonts w:asciiTheme="minorHAnsi" w:eastAsia="Times New Roman" w:hAnsiTheme="minorHAnsi" w:cs="Courier New"/>
                <w:color w:val="000000" w:themeColor="text1"/>
                <w:sz w:val="20"/>
                <w:szCs w:val="20"/>
              </w:rPr>
              <w:t xml:space="preserve">A comprehensive source on the most current and controversial issues of the day with complete summaries, </w:t>
            </w:r>
            <w:r w:rsidR="00325F5D">
              <w:rPr>
                <w:rFonts w:asciiTheme="minorHAnsi" w:eastAsia="Times New Roman" w:hAnsiTheme="minorHAnsi" w:cs="Courier New"/>
                <w:color w:val="000000" w:themeColor="text1"/>
                <w:sz w:val="20"/>
                <w:szCs w:val="20"/>
              </w:rPr>
              <w:t>forecasting</w:t>
            </w:r>
            <w:r w:rsidRPr="00325F5D">
              <w:rPr>
                <w:rFonts w:asciiTheme="minorHAnsi" w:eastAsia="Times New Roman" w:hAnsiTheme="minorHAnsi" w:cs="Courier New"/>
                <w:color w:val="000000" w:themeColor="text1"/>
                <w:sz w:val="20"/>
                <w:szCs w:val="20"/>
              </w:rPr>
              <w:t>, pros and cons, maps and graphs, bibliographies</w:t>
            </w:r>
            <w:r w:rsidR="00325F5D">
              <w:rPr>
                <w:rFonts w:asciiTheme="minorHAnsi" w:eastAsia="Times New Roman" w:hAnsiTheme="minorHAnsi" w:cs="Courier New"/>
                <w:color w:val="000000" w:themeColor="text1"/>
                <w:sz w:val="20"/>
                <w:szCs w:val="20"/>
              </w:rPr>
              <w:t>,</w:t>
            </w:r>
            <w:r w:rsidRPr="00325F5D">
              <w:rPr>
                <w:rFonts w:asciiTheme="minorHAnsi" w:eastAsia="Times New Roman" w:hAnsiTheme="minorHAnsi" w:cs="Courier New"/>
                <w:color w:val="000000" w:themeColor="text1"/>
                <w:sz w:val="20"/>
                <w:szCs w:val="20"/>
              </w:rPr>
              <w:t xml:space="preserve"> and more.</w:t>
            </w:r>
          </w:p>
        </w:tc>
      </w:tr>
      <w:tr w:rsidR="006C05AA" w:rsidRPr="00BD45B5" w:rsidTr="00072D97">
        <w:trPr>
          <w:trHeight w:val="516"/>
        </w:trPr>
        <w:tc>
          <w:tcPr>
            <w:tcW w:w="0" w:type="auto"/>
            <w:vAlign w:val="center"/>
            <w:hideMark/>
          </w:tcPr>
          <w:p w:rsidR="002276B8" w:rsidRPr="00BD45B5" w:rsidRDefault="002276B8" w:rsidP="002276B8">
            <w:pPr>
              <w:spacing w:before="100" w:beforeAutospacing="1" w:after="100" w:afterAutospacing="1" w:line="240" w:lineRule="auto"/>
              <w:jc w:val="center"/>
              <w:rPr>
                <w:rFonts w:asciiTheme="minorHAnsi" w:eastAsia="Times New Roman" w:hAnsiTheme="minorHAnsi"/>
                <w:color w:val="000000" w:themeColor="text1"/>
                <w:sz w:val="24"/>
                <w:szCs w:val="24"/>
              </w:rPr>
            </w:pPr>
            <w:r w:rsidRPr="00BD45B5">
              <w:rPr>
                <w:rFonts w:asciiTheme="minorHAnsi" w:eastAsia="Times New Roman" w:hAnsiTheme="minorHAnsi"/>
                <w:noProof/>
                <w:color w:val="000000" w:themeColor="text1"/>
                <w:sz w:val="24"/>
                <w:szCs w:val="24"/>
              </w:rPr>
              <w:drawing>
                <wp:inline distT="0" distB="0" distL="0" distR="0">
                  <wp:extent cx="541020" cy="434340"/>
                  <wp:effectExtent l="0" t="0" r="0" b="3810"/>
                  <wp:docPr id="3" name="Picture 3" descr="http://online.fresnocitycollege.edu/rclibrary_files/cq_pres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nline.fresnocitycollege.edu/rclibrary_files/cq_press.jpg"/>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020" cy="434340"/>
                          </a:xfrm>
                          <a:prstGeom prst="rect">
                            <a:avLst/>
                          </a:prstGeom>
                          <a:noFill/>
                          <a:ln>
                            <a:noFill/>
                          </a:ln>
                        </pic:spPr>
                      </pic:pic>
                    </a:graphicData>
                  </a:graphic>
                </wp:inline>
              </w:drawing>
            </w:r>
          </w:p>
        </w:tc>
        <w:tc>
          <w:tcPr>
            <w:tcW w:w="0" w:type="auto"/>
            <w:tcMar>
              <w:top w:w="29" w:type="dxa"/>
              <w:left w:w="115" w:type="dxa"/>
              <w:bottom w:w="29" w:type="dxa"/>
              <w:right w:w="115" w:type="dxa"/>
            </w:tcMar>
            <w:vAlign w:val="center"/>
          </w:tcPr>
          <w:p w:rsidR="00484095" w:rsidRPr="00BD45B5" w:rsidRDefault="00791447" w:rsidP="002276B8">
            <w:pPr>
              <w:spacing w:after="0" w:line="240" w:lineRule="auto"/>
              <w:rPr>
                <w:rFonts w:asciiTheme="minorHAnsi" w:eastAsia="Times New Roman" w:hAnsiTheme="minorHAnsi" w:cs="Courier New"/>
                <w:b/>
                <w:color w:val="000000" w:themeColor="text1"/>
                <w:sz w:val="24"/>
                <w:szCs w:val="24"/>
              </w:rPr>
            </w:pPr>
            <w:hyperlink r:id="rId25" w:tgtFrame="_blank" w:history="1">
              <w:r w:rsidR="002276B8" w:rsidRPr="00BD45B5">
                <w:rPr>
                  <w:rFonts w:asciiTheme="minorHAnsi" w:eastAsia="Times New Roman" w:hAnsiTheme="minorHAnsi" w:cs="Courier New"/>
                  <w:b/>
                  <w:color w:val="000000" w:themeColor="text1"/>
                  <w:sz w:val="24"/>
                  <w:szCs w:val="24"/>
                </w:rPr>
                <w:t>CQ's Electronic Encyclopedia of American Government</w:t>
              </w:r>
            </w:hyperlink>
          </w:p>
          <w:p w:rsidR="002276B8" w:rsidRPr="00325F5D" w:rsidRDefault="00484095" w:rsidP="002276B8">
            <w:pPr>
              <w:spacing w:after="0" w:line="240" w:lineRule="auto"/>
              <w:rPr>
                <w:rFonts w:asciiTheme="minorHAnsi" w:eastAsia="Times New Roman" w:hAnsiTheme="minorHAnsi" w:cs="Courier New"/>
                <w:color w:val="000000" w:themeColor="text1"/>
                <w:sz w:val="20"/>
                <w:szCs w:val="20"/>
              </w:rPr>
            </w:pPr>
            <w:r w:rsidRPr="00325F5D">
              <w:rPr>
                <w:rFonts w:asciiTheme="minorHAnsi" w:eastAsia="Times New Roman" w:hAnsiTheme="minorHAnsi" w:cs="Courier New"/>
                <w:color w:val="000000" w:themeColor="text1"/>
                <w:sz w:val="20"/>
                <w:szCs w:val="20"/>
              </w:rPr>
              <w:t>Presidency, Congress, Supreme Court, Constitution, elections, resources, illustrations, and government links.</w:t>
            </w:r>
          </w:p>
        </w:tc>
      </w:tr>
      <w:tr w:rsidR="006C05AA" w:rsidRPr="00BD45B5" w:rsidTr="00072D97">
        <w:trPr>
          <w:trHeight w:val="525"/>
        </w:trPr>
        <w:tc>
          <w:tcPr>
            <w:tcW w:w="0" w:type="auto"/>
            <w:vAlign w:val="center"/>
            <w:hideMark/>
          </w:tcPr>
          <w:p w:rsidR="002276B8" w:rsidRPr="00BD45B5" w:rsidRDefault="002276B8" w:rsidP="002276B8">
            <w:pPr>
              <w:spacing w:before="100" w:beforeAutospacing="1" w:after="100" w:afterAutospacing="1" w:line="240" w:lineRule="auto"/>
              <w:jc w:val="center"/>
              <w:rPr>
                <w:rFonts w:asciiTheme="minorHAnsi" w:eastAsia="Times New Roman" w:hAnsiTheme="minorHAnsi"/>
                <w:color w:val="000000" w:themeColor="text1"/>
                <w:sz w:val="24"/>
                <w:szCs w:val="24"/>
              </w:rPr>
            </w:pPr>
            <w:r w:rsidRPr="00BD45B5">
              <w:rPr>
                <w:rFonts w:asciiTheme="minorHAnsi" w:eastAsia="Times New Roman" w:hAnsiTheme="minorHAnsi"/>
                <w:noProof/>
                <w:color w:val="000000" w:themeColor="text1"/>
                <w:sz w:val="24"/>
                <w:szCs w:val="24"/>
              </w:rPr>
              <w:drawing>
                <wp:inline distT="0" distB="0" distL="0" distR="0">
                  <wp:extent cx="1261872" cy="411480"/>
                  <wp:effectExtent l="0" t="0" r="0" b="7620"/>
                  <wp:docPr id="2" name="Picture 2" descr="http://online.fresnocitycollege.edu/rclibrary_files/cq_cal_politcal_almanac.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nline.fresnocitycollege.edu/rclibrary_files/cq_cal_politcal_almanac.jpg"/>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1872" cy="411480"/>
                          </a:xfrm>
                          <a:prstGeom prst="rect">
                            <a:avLst/>
                          </a:prstGeom>
                          <a:noFill/>
                          <a:ln>
                            <a:noFill/>
                          </a:ln>
                        </pic:spPr>
                      </pic:pic>
                    </a:graphicData>
                  </a:graphic>
                </wp:inline>
              </w:drawing>
            </w:r>
          </w:p>
        </w:tc>
        <w:tc>
          <w:tcPr>
            <w:tcW w:w="0" w:type="auto"/>
            <w:tcMar>
              <w:top w:w="29" w:type="dxa"/>
              <w:left w:w="115" w:type="dxa"/>
              <w:bottom w:w="29" w:type="dxa"/>
              <w:right w:w="115" w:type="dxa"/>
            </w:tcMar>
            <w:vAlign w:val="center"/>
          </w:tcPr>
          <w:p w:rsidR="00484095" w:rsidRPr="00BD45B5" w:rsidRDefault="00791447" w:rsidP="002276B8">
            <w:pPr>
              <w:spacing w:after="0" w:line="240" w:lineRule="auto"/>
              <w:rPr>
                <w:rFonts w:asciiTheme="minorHAnsi" w:eastAsia="Times New Roman" w:hAnsiTheme="minorHAnsi" w:cs="Courier New"/>
                <w:b/>
                <w:color w:val="000000" w:themeColor="text1"/>
                <w:sz w:val="24"/>
                <w:szCs w:val="24"/>
              </w:rPr>
            </w:pPr>
            <w:hyperlink r:id="rId28" w:tgtFrame="_blank" w:history="1">
              <w:r w:rsidR="002276B8" w:rsidRPr="00BD45B5">
                <w:rPr>
                  <w:rFonts w:asciiTheme="minorHAnsi" w:eastAsia="Times New Roman" w:hAnsiTheme="minorHAnsi" w:cs="Courier New"/>
                  <w:b/>
                  <w:color w:val="000000" w:themeColor="text1"/>
                  <w:sz w:val="24"/>
                  <w:szCs w:val="24"/>
                </w:rPr>
                <w:t>CQ's California Political Almanac</w:t>
              </w:r>
            </w:hyperlink>
          </w:p>
          <w:p w:rsidR="002276B8" w:rsidRPr="00325F5D" w:rsidRDefault="00484095" w:rsidP="002276B8">
            <w:pPr>
              <w:spacing w:after="0" w:line="240" w:lineRule="auto"/>
              <w:rPr>
                <w:rFonts w:asciiTheme="minorHAnsi" w:eastAsia="Times New Roman" w:hAnsiTheme="minorHAnsi" w:cs="Courier New"/>
                <w:color w:val="000000" w:themeColor="text1"/>
                <w:sz w:val="20"/>
                <w:szCs w:val="20"/>
              </w:rPr>
            </w:pPr>
            <w:r w:rsidRPr="00325F5D">
              <w:rPr>
                <w:rFonts w:asciiTheme="minorHAnsi" w:eastAsia="Times New Roman" w:hAnsiTheme="minorHAnsi" w:cs="Courier New"/>
                <w:color w:val="000000" w:themeColor="text1"/>
                <w:sz w:val="20"/>
                <w:szCs w:val="20"/>
              </w:rPr>
              <w:t xml:space="preserve">A guide to California politics, </w:t>
            </w:r>
            <w:r w:rsidR="00325F5D">
              <w:rPr>
                <w:rFonts w:asciiTheme="minorHAnsi" w:eastAsia="Times New Roman" w:hAnsiTheme="minorHAnsi" w:cs="Courier New"/>
                <w:color w:val="000000" w:themeColor="text1"/>
                <w:sz w:val="20"/>
                <w:szCs w:val="20"/>
              </w:rPr>
              <w:t xml:space="preserve">with </w:t>
            </w:r>
            <w:r w:rsidRPr="00325F5D">
              <w:rPr>
                <w:rFonts w:asciiTheme="minorHAnsi" w:eastAsia="Times New Roman" w:hAnsiTheme="minorHAnsi" w:cs="Courier New"/>
                <w:color w:val="000000" w:themeColor="text1"/>
                <w:sz w:val="20"/>
                <w:szCs w:val="20"/>
              </w:rPr>
              <w:t>indispensable overviews and essays on all the major players and events influencing the state's branches of government.</w:t>
            </w:r>
          </w:p>
        </w:tc>
      </w:tr>
      <w:tr w:rsidR="006C05AA" w:rsidRPr="00BD45B5" w:rsidTr="00072D97">
        <w:trPr>
          <w:trHeight w:val="525"/>
        </w:trPr>
        <w:tc>
          <w:tcPr>
            <w:tcW w:w="0" w:type="auto"/>
            <w:vAlign w:val="center"/>
            <w:hideMark/>
          </w:tcPr>
          <w:p w:rsidR="002276B8" w:rsidRPr="00BD45B5" w:rsidRDefault="002276B8" w:rsidP="002276B8">
            <w:pPr>
              <w:spacing w:before="100" w:beforeAutospacing="1" w:after="100" w:afterAutospacing="1" w:line="240" w:lineRule="auto"/>
              <w:jc w:val="center"/>
              <w:rPr>
                <w:rFonts w:asciiTheme="minorHAnsi" w:eastAsia="Times New Roman" w:hAnsiTheme="minorHAnsi"/>
                <w:color w:val="000000" w:themeColor="text1"/>
                <w:sz w:val="24"/>
                <w:szCs w:val="24"/>
              </w:rPr>
            </w:pPr>
            <w:r w:rsidRPr="00BD45B5">
              <w:rPr>
                <w:rFonts w:asciiTheme="minorHAnsi" w:hAnsiTheme="minorHAnsi"/>
                <w:noProof/>
                <w:color w:val="000000" w:themeColor="text1"/>
              </w:rPr>
              <w:drawing>
                <wp:inline distT="0" distB="0" distL="0" distR="0">
                  <wp:extent cx="1516380" cy="495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6380" cy="495300"/>
                          </a:xfrm>
                          <a:prstGeom prst="rect">
                            <a:avLst/>
                          </a:prstGeom>
                          <a:noFill/>
                          <a:ln>
                            <a:noFill/>
                          </a:ln>
                        </pic:spPr>
                      </pic:pic>
                    </a:graphicData>
                  </a:graphic>
                </wp:inline>
              </w:drawing>
            </w:r>
          </w:p>
        </w:tc>
        <w:tc>
          <w:tcPr>
            <w:tcW w:w="0" w:type="auto"/>
            <w:tcMar>
              <w:top w:w="29" w:type="dxa"/>
              <w:left w:w="115" w:type="dxa"/>
              <w:bottom w:w="29" w:type="dxa"/>
              <w:right w:w="115" w:type="dxa"/>
            </w:tcMar>
            <w:vAlign w:val="center"/>
          </w:tcPr>
          <w:p w:rsidR="00484095" w:rsidRPr="00BD45B5" w:rsidRDefault="00791447" w:rsidP="002276B8">
            <w:pPr>
              <w:spacing w:after="0" w:line="240" w:lineRule="auto"/>
              <w:rPr>
                <w:rFonts w:asciiTheme="minorHAnsi" w:eastAsia="Times New Roman" w:hAnsiTheme="minorHAnsi" w:cs="Courier New"/>
                <w:b/>
                <w:color w:val="000000" w:themeColor="text1"/>
                <w:sz w:val="24"/>
                <w:szCs w:val="24"/>
              </w:rPr>
            </w:pPr>
            <w:hyperlink r:id="rId30" w:tgtFrame="_blank" w:history="1">
              <w:r w:rsidR="002276B8" w:rsidRPr="00BD45B5">
                <w:rPr>
                  <w:rStyle w:val="Hyperlink"/>
                  <w:rFonts w:asciiTheme="minorHAnsi" w:eastAsia="Times New Roman" w:hAnsiTheme="minorHAnsi" w:cs="Courier New"/>
                  <w:b/>
                  <w:color w:val="000000" w:themeColor="text1"/>
                  <w:sz w:val="24"/>
                  <w:szCs w:val="24"/>
                  <w:u w:val="none"/>
                </w:rPr>
                <w:t>eBooks on EBSCO</w:t>
              </w:r>
              <w:r w:rsidR="002276B8" w:rsidRPr="00BD45B5">
                <w:rPr>
                  <w:rStyle w:val="Hyperlink"/>
                  <w:rFonts w:asciiTheme="minorHAnsi" w:eastAsia="Times New Roman" w:hAnsiTheme="minorHAnsi" w:cs="Courier New"/>
                  <w:b/>
                  <w:i/>
                  <w:color w:val="000000" w:themeColor="text1"/>
                  <w:sz w:val="24"/>
                  <w:szCs w:val="24"/>
                  <w:u w:val="none"/>
                </w:rPr>
                <w:t>host</w:t>
              </w:r>
            </w:hyperlink>
          </w:p>
          <w:p w:rsidR="002276B8" w:rsidRPr="00BD45B5" w:rsidRDefault="00484095" w:rsidP="001370C0">
            <w:pPr>
              <w:spacing w:after="0" w:line="240" w:lineRule="auto"/>
              <w:rPr>
                <w:rFonts w:asciiTheme="minorHAnsi" w:eastAsia="Times New Roman" w:hAnsiTheme="minorHAnsi" w:cs="Courier New"/>
                <w:color w:val="000000" w:themeColor="text1"/>
                <w:sz w:val="24"/>
                <w:szCs w:val="24"/>
              </w:rPr>
            </w:pPr>
            <w:r w:rsidRPr="00BD45B5">
              <w:rPr>
                <w:rFonts w:asciiTheme="minorHAnsi" w:hAnsiTheme="minorHAnsi"/>
                <w:color w:val="000000" w:themeColor="text1"/>
                <w:sz w:val="20"/>
                <w:szCs w:val="20"/>
              </w:rPr>
              <w:t>eBooks on EBSCOhost provides access to over 30,000 full-text e-book titles. The multidisciplinary collection features fiction, non-fiction</w:t>
            </w:r>
            <w:r w:rsidR="00325F5D">
              <w:rPr>
                <w:rFonts w:asciiTheme="minorHAnsi" w:hAnsiTheme="minorHAnsi"/>
                <w:color w:val="000000" w:themeColor="text1"/>
                <w:sz w:val="20"/>
                <w:szCs w:val="20"/>
              </w:rPr>
              <w:t>,</w:t>
            </w:r>
            <w:r w:rsidRPr="00BD45B5">
              <w:rPr>
                <w:rFonts w:asciiTheme="minorHAnsi" w:hAnsiTheme="minorHAnsi"/>
                <w:color w:val="000000" w:themeColor="text1"/>
                <w:sz w:val="20"/>
                <w:szCs w:val="20"/>
              </w:rPr>
              <w:t xml:space="preserve"> and reference materials. Each e</w:t>
            </w:r>
            <w:r w:rsidR="00585FF7">
              <w:rPr>
                <w:rFonts w:asciiTheme="minorHAnsi" w:hAnsiTheme="minorHAnsi"/>
                <w:color w:val="000000" w:themeColor="text1"/>
                <w:sz w:val="20"/>
                <w:szCs w:val="20"/>
              </w:rPr>
              <w:t>B</w:t>
            </w:r>
            <w:r w:rsidRPr="00BD45B5">
              <w:rPr>
                <w:rFonts w:asciiTheme="minorHAnsi" w:hAnsiTheme="minorHAnsi"/>
                <w:color w:val="000000" w:themeColor="text1"/>
                <w:sz w:val="20"/>
                <w:szCs w:val="20"/>
              </w:rPr>
              <w:t xml:space="preserve">ook offers full-text searching capabilities. Limited printing is allowed; printing an entire item violates copyright laws. </w:t>
            </w:r>
            <w:r w:rsidR="001370C0">
              <w:rPr>
                <w:rFonts w:asciiTheme="minorHAnsi" w:hAnsiTheme="minorHAnsi"/>
                <w:color w:val="000000" w:themeColor="text1"/>
                <w:sz w:val="20"/>
                <w:szCs w:val="20"/>
              </w:rPr>
              <w:t>Use by</w:t>
            </w:r>
            <w:r w:rsidRPr="00BD45B5">
              <w:rPr>
                <w:rFonts w:asciiTheme="minorHAnsi" w:hAnsiTheme="minorHAnsi"/>
                <w:color w:val="000000" w:themeColor="text1"/>
                <w:sz w:val="20"/>
                <w:szCs w:val="20"/>
              </w:rPr>
              <w:t xml:space="preserve"> one user at a time. Any book which has been inactive for 15 minutes is automatically returned for use by another person.</w:t>
            </w:r>
          </w:p>
        </w:tc>
      </w:tr>
      <w:tr w:rsidR="003147EB" w:rsidRPr="00BD45B5" w:rsidTr="00072D97">
        <w:trPr>
          <w:trHeight w:val="525"/>
        </w:trPr>
        <w:tc>
          <w:tcPr>
            <w:tcW w:w="0" w:type="auto"/>
            <w:vAlign w:val="center"/>
          </w:tcPr>
          <w:p w:rsidR="003147EB" w:rsidRPr="00BD45B5" w:rsidRDefault="003147EB" w:rsidP="003147EB">
            <w:pPr>
              <w:spacing w:before="100" w:beforeAutospacing="1" w:after="100" w:afterAutospacing="1" w:line="240" w:lineRule="auto"/>
              <w:jc w:val="center"/>
              <w:rPr>
                <w:rFonts w:asciiTheme="minorHAnsi" w:eastAsia="Times New Roman" w:hAnsiTheme="minorHAnsi"/>
                <w:color w:val="000000" w:themeColor="text1"/>
                <w:sz w:val="20"/>
                <w:szCs w:val="20"/>
              </w:rPr>
            </w:pPr>
            <w:r w:rsidRPr="00BD45B5">
              <w:rPr>
                <w:rFonts w:asciiTheme="minorHAnsi" w:eastAsia="Times New Roman" w:hAnsiTheme="minorHAnsi"/>
                <w:noProof/>
                <w:color w:val="000000" w:themeColor="text1"/>
                <w:sz w:val="20"/>
                <w:szCs w:val="20"/>
              </w:rPr>
              <w:drawing>
                <wp:inline distT="0" distB="0" distL="0" distR="0">
                  <wp:extent cx="716280" cy="716280"/>
                  <wp:effectExtent l="0" t="0" r="7620" b="7620"/>
                  <wp:docPr id="21" name="Picture 21" descr="http://online.fresnocitycollege.edu/rclibrary_files/ebsco_host.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nline.fresnocitycollege.edu/rclibrary_files/ebsco_host.jpg"/>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0" w:type="auto"/>
            <w:tcMar>
              <w:top w:w="29" w:type="dxa"/>
              <w:left w:w="115" w:type="dxa"/>
              <w:bottom w:w="29" w:type="dxa"/>
              <w:right w:w="115" w:type="dxa"/>
            </w:tcMar>
            <w:vAlign w:val="center"/>
          </w:tcPr>
          <w:p w:rsidR="003147EB" w:rsidRPr="00BD45B5" w:rsidRDefault="00791447" w:rsidP="003147EB">
            <w:pPr>
              <w:spacing w:after="0" w:line="240" w:lineRule="auto"/>
              <w:rPr>
                <w:rFonts w:asciiTheme="minorHAnsi" w:eastAsia="Times New Roman" w:hAnsiTheme="minorHAnsi" w:cs="Courier New"/>
                <w:b/>
                <w:color w:val="000000" w:themeColor="text1"/>
                <w:sz w:val="20"/>
                <w:szCs w:val="20"/>
              </w:rPr>
            </w:pPr>
            <w:hyperlink r:id="rId33" w:tgtFrame="_blank" w:history="1">
              <w:r w:rsidR="003147EB" w:rsidRPr="00325F5D">
                <w:rPr>
                  <w:rFonts w:asciiTheme="minorHAnsi" w:eastAsia="Times New Roman" w:hAnsiTheme="minorHAnsi" w:cs="Courier New"/>
                  <w:b/>
                  <w:color w:val="000000" w:themeColor="text1"/>
                  <w:sz w:val="24"/>
                  <w:szCs w:val="24"/>
                </w:rPr>
                <w:t>EBSCOHost</w:t>
              </w:r>
            </w:hyperlink>
            <w:r w:rsidR="00325F5D" w:rsidRPr="00060020">
              <w:rPr>
                <w:rFonts w:asciiTheme="minorHAnsi" w:eastAsia="Times New Roman" w:hAnsiTheme="minorHAnsi" w:cs="Courier New"/>
                <w:b/>
                <w:color w:val="000000" w:themeColor="text1"/>
                <w:sz w:val="24"/>
                <w:szCs w:val="24"/>
              </w:rPr>
              <w:t>Academic Search Premier</w:t>
            </w:r>
            <w:r w:rsidR="00F75B25">
              <w:rPr>
                <w:rFonts w:asciiTheme="minorHAnsi" w:eastAsia="Times New Roman" w:hAnsiTheme="minorHAnsi" w:cs="Courier New"/>
                <w:b/>
                <w:color w:val="000000" w:themeColor="text1"/>
                <w:sz w:val="24"/>
                <w:szCs w:val="24"/>
              </w:rPr>
              <w:t xml:space="preserve"> </w:t>
            </w:r>
            <w:r w:rsidR="00325F5D" w:rsidRPr="00060020">
              <w:rPr>
                <w:rFonts w:asciiTheme="minorHAnsi" w:eastAsia="Times New Roman" w:hAnsiTheme="minorHAnsi" w:cs="Courier New"/>
                <w:b/>
                <w:color w:val="000000" w:themeColor="text1"/>
              </w:rPr>
              <w:t>and specialized databases</w:t>
            </w:r>
          </w:p>
          <w:p w:rsidR="003147EB" w:rsidRPr="00BD45B5" w:rsidRDefault="00325F5D" w:rsidP="00325F5D">
            <w:pPr>
              <w:spacing w:after="0" w:line="240" w:lineRule="auto"/>
              <w:rPr>
                <w:rFonts w:asciiTheme="minorHAnsi" w:eastAsia="Times New Roman" w:hAnsiTheme="minorHAnsi" w:cs="Courier New"/>
                <w:color w:val="000000" w:themeColor="text1"/>
                <w:sz w:val="20"/>
                <w:szCs w:val="20"/>
              </w:rPr>
            </w:pPr>
            <w:r>
              <w:rPr>
                <w:rFonts w:asciiTheme="minorHAnsi" w:hAnsiTheme="minorHAnsi"/>
                <w:color w:val="000000" w:themeColor="text1"/>
                <w:sz w:val="20"/>
                <w:szCs w:val="20"/>
              </w:rPr>
              <w:t>Academic Search Prem</w:t>
            </w:r>
            <w:r w:rsidR="001370C0">
              <w:rPr>
                <w:rFonts w:asciiTheme="minorHAnsi" w:hAnsiTheme="minorHAnsi"/>
                <w:color w:val="000000" w:themeColor="text1"/>
                <w:sz w:val="20"/>
                <w:szCs w:val="20"/>
              </w:rPr>
              <w:t>ier provides</w:t>
            </w:r>
            <w:r>
              <w:rPr>
                <w:rFonts w:asciiTheme="minorHAnsi" w:hAnsiTheme="minorHAnsi"/>
                <w:color w:val="000000" w:themeColor="text1"/>
                <w:sz w:val="20"/>
                <w:szCs w:val="20"/>
              </w:rPr>
              <w:t xml:space="preserve"> multidisciplinary information from </w:t>
            </w:r>
            <w:r w:rsidR="00060020">
              <w:rPr>
                <w:rFonts w:asciiTheme="minorHAnsi" w:hAnsiTheme="minorHAnsi"/>
                <w:color w:val="000000" w:themeColor="text1"/>
                <w:sz w:val="20"/>
                <w:szCs w:val="20"/>
              </w:rPr>
              <w:t>f</w:t>
            </w:r>
            <w:r w:rsidR="003147EB" w:rsidRPr="00BD45B5">
              <w:rPr>
                <w:rFonts w:asciiTheme="minorHAnsi" w:hAnsiTheme="minorHAnsi"/>
                <w:color w:val="000000" w:themeColor="text1"/>
                <w:sz w:val="20"/>
                <w:szCs w:val="20"/>
              </w:rPr>
              <w:t xml:space="preserve">ull-text articles </w:t>
            </w:r>
            <w:r>
              <w:rPr>
                <w:rFonts w:asciiTheme="minorHAnsi" w:hAnsiTheme="minorHAnsi"/>
                <w:color w:val="000000" w:themeColor="text1"/>
                <w:sz w:val="20"/>
                <w:szCs w:val="20"/>
              </w:rPr>
              <w:t xml:space="preserve">in </w:t>
            </w:r>
            <w:r w:rsidR="003147EB" w:rsidRPr="00BD45B5">
              <w:rPr>
                <w:rFonts w:asciiTheme="minorHAnsi" w:hAnsiTheme="minorHAnsi"/>
                <w:color w:val="000000" w:themeColor="text1"/>
                <w:sz w:val="20"/>
                <w:szCs w:val="20"/>
              </w:rPr>
              <w:t>peer-reviewed journals</w:t>
            </w:r>
            <w:r>
              <w:rPr>
                <w:rFonts w:asciiTheme="minorHAnsi" w:hAnsiTheme="minorHAnsi"/>
                <w:color w:val="000000" w:themeColor="text1"/>
                <w:sz w:val="20"/>
                <w:szCs w:val="20"/>
              </w:rPr>
              <w:t xml:space="preserve">, </w:t>
            </w:r>
            <w:r w:rsidRPr="00BD45B5">
              <w:rPr>
                <w:rFonts w:asciiTheme="minorHAnsi" w:hAnsiTheme="minorHAnsi"/>
                <w:color w:val="000000" w:themeColor="text1"/>
                <w:sz w:val="20"/>
                <w:szCs w:val="20"/>
              </w:rPr>
              <w:t>magazines, and</w:t>
            </w:r>
            <w:r w:rsidR="00F75B25">
              <w:rPr>
                <w:rFonts w:asciiTheme="minorHAnsi" w:hAnsiTheme="minorHAnsi"/>
                <w:color w:val="000000" w:themeColor="text1"/>
                <w:sz w:val="20"/>
                <w:szCs w:val="20"/>
              </w:rPr>
              <w:t xml:space="preserve"> </w:t>
            </w:r>
            <w:r w:rsidRPr="00BD45B5">
              <w:rPr>
                <w:rFonts w:asciiTheme="minorHAnsi" w:hAnsiTheme="minorHAnsi"/>
                <w:color w:val="000000" w:themeColor="text1"/>
                <w:sz w:val="20"/>
                <w:szCs w:val="20"/>
              </w:rPr>
              <w:t>newspapers</w:t>
            </w:r>
            <w:r>
              <w:rPr>
                <w:rFonts w:asciiTheme="minorHAnsi" w:hAnsiTheme="minorHAnsi"/>
                <w:color w:val="000000" w:themeColor="text1"/>
                <w:sz w:val="20"/>
                <w:szCs w:val="20"/>
              </w:rPr>
              <w:t>.</w:t>
            </w:r>
            <w:r w:rsidR="001370C0">
              <w:rPr>
                <w:rFonts w:asciiTheme="minorHAnsi" w:hAnsiTheme="minorHAnsi"/>
                <w:color w:val="000000" w:themeColor="text1"/>
                <w:sz w:val="20"/>
                <w:szCs w:val="20"/>
              </w:rPr>
              <w:t xml:space="preserve"> Numerous s</w:t>
            </w:r>
            <w:r>
              <w:rPr>
                <w:rFonts w:asciiTheme="minorHAnsi" w:hAnsiTheme="minorHAnsi"/>
                <w:color w:val="000000" w:themeColor="text1"/>
                <w:sz w:val="20"/>
                <w:szCs w:val="20"/>
              </w:rPr>
              <w:t xml:space="preserve">pecialized databases in psychology, sociology, the sciences, and </w:t>
            </w:r>
            <w:r w:rsidR="00060020">
              <w:rPr>
                <w:rFonts w:asciiTheme="minorHAnsi" w:hAnsiTheme="minorHAnsi"/>
                <w:color w:val="000000" w:themeColor="text1"/>
                <w:sz w:val="20"/>
                <w:szCs w:val="20"/>
              </w:rPr>
              <w:t xml:space="preserve">many </w:t>
            </w:r>
            <w:r>
              <w:rPr>
                <w:rFonts w:asciiTheme="minorHAnsi" w:hAnsiTheme="minorHAnsi"/>
                <w:color w:val="000000" w:themeColor="text1"/>
                <w:sz w:val="20"/>
                <w:szCs w:val="20"/>
              </w:rPr>
              <w:t>more.</w:t>
            </w:r>
          </w:p>
        </w:tc>
      </w:tr>
    </w:tbl>
    <w:p w:rsidR="00F25D74" w:rsidRPr="00BD45B5" w:rsidRDefault="00F25D74">
      <w:pPr>
        <w:rPr>
          <w:rFonts w:asciiTheme="minorHAnsi" w:hAnsiTheme="minorHAnsi"/>
          <w:color w:val="000000" w:themeColor="text1"/>
          <w:sz w:val="10"/>
        </w:rPr>
      </w:pPr>
    </w:p>
    <w:tbl>
      <w:tblPr>
        <w:tblpPr w:leftFromText="187" w:rightFromText="187" w:vertAnchor="page" w:horzAnchor="page" w:tblpXSpec="center" w:tblpYSpec="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2815"/>
        <w:gridCol w:w="8215"/>
      </w:tblGrid>
      <w:tr w:rsidR="006C05AA" w:rsidRPr="00BD45B5" w:rsidTr="007623BB">
        <w:trPr>
          <w:trHeight w:val="525"/>
        </w:trPr>
        <w:tc>
          <w:tcPr>
            <w:tcW w:w="1276" w:type="pct"/>
            <w:tcBorders>
              <w:top w:val="single" w:sz="4" w:space="0" w:color="auto"/>
            </w:tcBorders>
            <w:vAlign w:val="center"/>
            <w:hideMark/>
          </w:tcPr>
          <w:p w:rsidR="002276B8" w:rsidRPr="00BD45B5" w:rsidRDefault="002276B8" w:rsidP="002276B8">
            <w:pPr>
              <w:spacing w:before="100" w:beforeAutospacing="1" w:after="100" w:afterAutospacing="1" w:line="240" w:lineRule="auto"/>
              <w:jc w:val="center"/>
              <w:rPr>
                <w:rFonts w:asciiTheme="minorHAnsi" w:eastAsia="Times New Roman" w:hAnsiTheme="minorHAnsi"/>
                <w:color w:val="000000" w:themeColor="text1"/>
                <w:sz w:val="20"/>
                <w:szCs w:val="20"/>
              </w:rPr>
            </w:pPr>
            <w:r w:rsidRPr="00BD45B5">
              <w:rPr>
                <w:rFonts w:asciiTheme="minorHAnsi" w:eastAsia="Times New Roman" w:hAnsiTheme="minorHAnsi"/>
                <w:noProof/>
                <w:color w:val="000000" w:themeColor="text1"/>
                <w:sz w:val="20"/>
                <w:szCs w:val="20"/>
              </w:rPr>
              <w:drawing>
                <wp:inline distT="0" distB="0" distL="0" distR="0">
                  <wp:extent cx="667512" cy="457200"/>
                  <wp:effectExtent l="0" t="0" r="0" b="0"/>
                  <wp:docPr id="20" name="Picture 20" descr="http://online.fresnocitycollege.edu/rclibrary_files/encyclop_brit.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nline.fresnocitycollege.edu/rclibrary_files/encyclop_brit.jpg"/>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7512" cy="457200"/>
                          </a:xfrm>
                          <a:prstGeom prst="rect">
                            <a:avLst/>
                          </a:prstGeom>
                          <a:noFill/>
                          <a:ln>
                            <a:noFill/>
                          </a:ln>
                        </pic:spPr>
                      </pic:pic>
                    </a:graphicData>
                  </a:graphic>
                </wp:inline>
              </w:drawing>
            </w:r>
          </w:p>
        </w:tc>
        <w:tc>
          <w:tcPr>
            <w:tcW w:w="3724" w:type="pct"/>
            <w:tcBorders>
              <w:top w:val="single" w:sz="4" w:space="0" w:color="auto"/>
            </w:tcBorders>
            <w:tcMar>
              <w:top w:w="29" w:type="dxa"/>
              <w:bottom w:w="29" w:type="dxa"/>
            </w:tcMar>
            <w:vAlign w:val="center"/>
          </w:tcPr>
          <w:p w:rsidR="00484095" w:rsidRPr="009B446A" w:rsidRDefault="002276B8" w:rsidP="002276B8">
            <w:pPr>
              <w:spacing w:after="0" w:line="240" w:lineRule="auto"/>
              <w:rPr>
                <w:rFonts w:asciiTheme="minorHAnsi" w:eastAsia="Times New Roman" w:hAnsiTheme="minorHAnsi" w:cs="Courier New"/>
                <w:b/>
                <w:color w:val="000000" w:themeColor="text1"/>
                <w:sz w:val="24"/>
                <w:szCs w:val="24"/>
              </w:rPr>
            </w:pPr>
            <w:r w:rsidRPr="00BD45B5">
              <w:rPr>
                <w:rFonts w:asciiTheme="minorHAnsi" w:hAnsiTheme="minorHAnsi"/>
                <w:color w:val="000000" w:themeColor="text1"/>
                <w:sz w:val="20"/>
                <w:szCs w:val="20"/>
              </w:rPr>
              <w:br w:type="page"/>
            </w:r>
            <w:hyperlink r:id="rId36" w:tgtFrame="_blank" w:history="1">
              <w:r w:rsidRPr="009B446A">
                <w:rPr>
                  <w:rFonts w:asciiTheme="minorHAnsi" w:eastAsia="Times New Roman" w:hAnsiTheme="minorHAnsi" w:cs="Courier New"/>
                  <w:b/>
                  <w:color w:val="000000" w:themeColor="text1"/>
                  <w:sz w:val="24"/>
                  <w:szCs w:val="24"/>
                </w:rPr>
                <w:t>Encyclopedia Britannica</w:t>
              </w:r>
            </w:hyperlink>
          </w:p>
          <w:p w:rsidR="002276B8" w:rsidRPr="00BD45B5" w:rsidRDefault="001370C0" w:rsidP="001370C0">
            <w:pPr>
              <w:spacing w:after="0" w:line="240" w:lineRule="auto"/>
              <w:rPr>
                <w:rFonts w:asciiTheme="minorHAnsi" w:eastAsia="Times New Roman" w:hAnsiTheme="minorHAnsi" w:cs="Courier New"/>
                <w:color w:val="000000" w:themeColor="text1"/>
                <w:sz w:val="20"/>
                <w:szCs w:val="20"/>
              </w:rPr>
            </w:pPr>
            <w:r>
              <w:rPr>
                <w:rFonts w:asciiTheme="minorHAnsi" w:hAnsiTheme="minorHAnsi"/>
                <w:color w:val="000000" w:themeColor="text1"/>
                <w:sz w:val="20"/>
                <w:szCs w:val="20"/>
              </w:rPr>
              <w:t xml:space="preserve">The </w:t>
            </w:r>
            <w:r w:rsidR="00484095" w:rsidRPr="00BD45B5">
              <w:rPr>
                <w:rFonts w:asciiTheme="minorHAnsi" w:hAnsiTheme="minorHAnsi"/>
                <w:color w:val="000000" w:themeColor="text1"/>
                <w:sz w:val="20"/>
                <w:szCs w:val="20"/>
              </w:rPr>
              <w:t xml:space="preserve">complete </w:t>
            </w:r>
            <w:r>
              <w:rPr>
                <w:rFonts w:asciiTheme="minorHAnsi" w:hAnsiTheme="minorHAnsi"/>
                <w:color w:val="000000" w:themeColor="text1"/>
                <w:sz w:val="20"/>
                <w:szCs w:val="20"/>
              </w:rPr>
              <w:t xml:space="preserve">academic </w:t>
            </w:r>
            <w:r w:rsidR="00484095" w:rsidRPr="00BD45B5">
              <w:rPr>
                <w:rFonts w:asciiTheme="minorHAnsi" w:hAnsiTheme="minorHAnsi"/>
                <w:color w:val="000000" w:themeColor="text1"/>
                <w:sz w:val="20"/>
                <w:szCs w:val="20"/>
              </w:rPr>
              <w:t xml:space="preserve">encyclopedia, </w:t>
            </w:r>
            <w:r w:rsidR="00325F5D">
              <w:rPr>
                <w:rFonts w:asciiTheme="minorHAnsi" w:hAnsiTheme="minorHAnsi"/>
                <w:color w:val="000000" w:themeColor="text1"/>
                <w:sz w:val="20"/>
                <w:szCs w:val="20"/>
              </w:rPr>
              <w:t>related articles, images, and</w:t>
            </w:r>
            <w:r w:rsidR="00484095" w:rsidRPr="00BD45B5">
              <w:rPr>
                <w:rFonts w:asciiTheme="minorHAnsi" w:hAnsiTheme="minorHAnsi"/>
                <w:color w:val="000000" w:themeColor="text1"/>
                <w:sz w:val="20"/>
                <w:szCs w:val="20"/>
              </w:rPr>
              <w:t xml:space="preserve"> Merriam-Webster's Collegiate Dictionary</w:t>
            </w:r>
            <w:r w:rsidR="006A0025" w:rsidRPr="00BD45B5">
              <w:rPr>
                <w:rFonts w:asciiTheme="minorHAnsi" w:hAnsiTheme="minorHAnsi"/>
                <w:color w:val="000000" w:themeColor="text1"/>
                <w:sz w:val="20"/>
                <w:szCs w:val="20"/>
              </w:rPr>
              <w:t>.</w:t>
            </w:r>
          </w:p>
        </w:tc>
      </w:tr>
      <w:tr w:rsidR="006C05AA" w:rsidRPr="00BD45B5" w:rsidTr="003147EB">
        <w:trPr>
          <w:trHeight w:val="544"/>
        </w:trPr>
        <w:tc>
          <w:tcPr>
            <w:tcW w:w="1276" w:type="pct"/>
            <w:tcBorders>
              <w:top w:val="single" w:sz="4" w:space="0" w:color="auto"/>
              <w:left w:val="single" w:sz="4" w:space="0" w:color="auto"/>
              <w:bottom w:val="single" w:sz="4" w:space="0" w:color="auto"/>
              <w:right w:val="single" w:sz="4" w:space="0" w:color="auto"/>
            </w:tcBorders>
            <w:vAlign w:val="center"/>
            <w:hideMark/>
          </w:tcPr>
          <w:p w:rsidR="002276B8" w:rsidRPr="00BD45B5" w:rsidRDefault="002276B8" w:rsidP="002276B8">
            <w:pPr>
              <w:spacing w:before="100" w:beforeAutospacing="1" w:after="100" w:afterAutospacing="1" w:line="240" w:lineRule="auto"/>
              <w:jc w:val="center"/>
              <w:rPr>
                <w:rFonts w:asciiTheme="minorHAnsi" w:eastAsia="Times New Roman" w:hAnsiTheme="minorHAnsi"/>
                <w:color w:val="000000" w:themeColor="text1"/>
                <w:sz w:val="20"/>
                <w:szCs w:val="20"/>
              </w:rPr>
            </w:pPr>
            <w:r w:rsidRPr="00BD45B5">
              <w:rPr>
                <w:rFonts w:asciiTheme="minorHAnsi" w:eastAsia="Times New Roman" w:hAnsiTheme="minorHAnsi"/>
                <w:noProof/>
                <w:color w:val="000000" w:themeColor="text1"/>
                <w:sz w:val="20"/>
                <w:szCs w:val="20"/>
              </w:rPr>
              <w:lastRenderedPageBreak/>
              <w:drawing>
                <wp:inline distT="0" distB="0" distL="0" distR="0">
                  <wp:extent cx="510540" cy="556260"/>
                  <wp:effectExtent l="0" t="0" r="3810" b="0"/>
                  <wp:docPr id="18" name="Picture 18" descr="http://online.fresnocitycollege.edu/rclibrary_files/ferguson.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nline.fresnocitycollege.edu/rclibrary_files/ferguson.jpg"/>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556260"/>
                          </a:xfrm>
                          <a:prstGeom prst="rect">
                            <a:avLst/>
                          </a:prstGeom>
                          <a:noFill/>
                          <a:ln>
                            <a:noFill/>
                          </a:ln>
                        </pic:spPr>
                      </pic:pic>
                    </a:graphicData>
                  </a:graphic>
                </wp:inline>
              </w:drawing>
            </w:r>
          </w:p>
        </w:tc>
        <w:tc>
          <w:tcPr>
            <w:tcW w:w="3724" w:type="pct"/>
            <w:tcMar>
              <w:top w:w="29" w:type="dxa"/>
              <w:bottom w:w="29" w:type="dxa"/>
            </w:tcMar>
            <w:vAlign w:val="center"/>
          </w:tcPr>
          <w:p w:rsidR="00484095" w:rsidRPr="009B446A" w:rsidRDefault="00791447" w:rsidP="002276B8">
            <w:pPr>
              <w:spacing w:after="0" w:line="240" w:lineRule="auto"/>
              <w:rPr>
                <w:rFonts w:asciiTheme="minorHAnsi" w:eastAsia="Times New Roman" w:hAnsiTheme="minorHAnsi" w:cs="Courier New"/>
                <w:b/>
                <w:color w:val="000000" w:themeColor="text1"/>
                <w:sz w:val="24"/>
                <w:szCs w:val="24"/>
              </w:rPr>
            </w:pPr>
            <w:hyperlink r:id="rId39" w:tgtFrame="_blank" w:history="1">
              <w:r w:rsidR="002276B8" w:rsidRPr="009B446A">
                <w:rPr>
                  <w:rFonts w:asciiTheme="minorHAnsi" w:eastAsia="Times New Roman" w:hAnsiTheme="minorHAnsi" w:cs="Courier New"/>
                  <w:b/>
                  <w:color w:val="000000" w:themeColor="text1"/>
                  <w:sz w:val="24"/>
                  <w:szCs w:val="24"/>
                </w:rPr>
                <w:t>Ferguson's Career Guidance Center</w:t>
              </w:r>
            </w:hyperlink>
          </w:p>
          <w:p w:rsidR="002276B8" w:rsidRPr="00BD45B5" w:rsidRDefault="00484095" w:rsidP="002276B8">
            <w:pPr>
              <w:spacing w:after="0" w:line="240" w:lineRule="auto"/>
              <w:rPr>
                <w:rFonts w:asciiTheme="minorHAnsi" w:eastAsia="Times New Roman" w:hAnsiTheme="minorHAnsi" w:cs="Courier New"/>
                <w:color w:val="000000" w:themeColor="text1"/>
                <w:sz w:val="20"/>
                <w:szCs w:val="20"/>
              </w:rPr>
            </w:pPr>
            <w:r w:rsidRPr="00BD45B5">
              <w:rPr>
                <w:rFonts w:asciiTheme="minorHAnsi" w:hAnsiTheme="minorHAnsi"/>
                <w:color w:val="000000" w:themeColor="text1"/>
                <w:sz w:val="20"/>
                <w:szCs w:val="20"/>
              </w:rPr>
              <w:t>A collection of career resource guides, resume and job search skills, interview preparation, and more.</w:t>
            </w:r>
          </w:p>
        </w:tc>
      </w:tr>
      <w:tr w:rsidR="00024C7E" w:rsidRPr="00BD45B5" w:rsidTr="003147EB">
        <w:trPr>
          <w:trHeight w:val="544"/>
        </w:trPr>
        <w:tc>
          <w:tcPr>
            <w:tcW w:w="1276" w:type="pct"/>
            <w:tcBorders>
              <w:top w:val="single" w:sz="4" w:space="0" w:color="auto"/>
              <w:left w:val="single" w:sz="4" w:space="0" w:color="auto"/>
              <w:bottom w:val="single" w:sz="4" w:space="0" w:color="auto"/>
              <w:right w:val="single" w:sz="4" w:space="0" w:color="auto"/>
            </w:tcBorders>
            <w:vAlign w:val="center"/>
          </w:tcPr>
          <w:p w:rsidR="00024C7E" w:rsidRPr="00BD45B5" w:rsidRDefault="00024C7E" w:rsidP="002276B8">
            <w:pPr>
              <w:spacing w:before="100" w:beforeAutospacing="1" w:after="100" w:afterAutospacing="1" w:line="240" w:lineRule="auto"/>
              <w:jc w:val="center"/>
              <w:rPr>
                <w:rFonts w:asciiTheme="minorHAnsi" w:eastAsia="Times New Roman" w:hAnsiTheme="minorHAnsi"/>
                <w:noProof/>
                <w:color w:val="000000" w:themeColor="text1"/>
                <w:sz w:val="20"/>
                <w:szCs w:val="20"/>
              </w:rPr>
            </w:pPr>
            <w:r>
              <w:rPr>
                <w:rFonts w:asciiTheme="minorHAnsi" w:eastAsia="Times New Roman" w:hAnsiTheme="minorHAnsi"/>
                <w:noProof/>
                <w:color w:val="000000" w:themeColor="text1"/>
                <w:sz w:val="20"/>
                <w:szCs w:val="20"/>
              </w:rPr>
              <w:drawing>
                <wp:inline distT="0" distB="0" distL="0" distR="0">
                  <wp:extent cx="1426464" cy="4572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s on demand image.jpg"/>
                          <pic:cNvPicPr/>
                        </pic:nvPicPr>
                        <pic:blipFill rotWithShape="1">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467" b="28364"/>
                          <a:stretch/>
                        </pic:blipFill>
                        <pic:spPr bwMode="auto">
                          <a:xfrm>
                            <a:off x="0" y="0"/>
                            <a:ext cx="1426464" cy="4572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724" w:type="pct"/>
            <w:tcMar>
              <w:top w:w="29" w:type="dxa"/>
              <w:bottom w:w="29" w:type="dxa"/>
            </w:tcMar>
            <w:vAlign w:val="center"/>
          </w:tcPr>
          <w:p w:rsidR="00024C7E" w:rsidRPr="00024C7E" w:rsidRDefault="00024C7E" w:rsidP="00024C7E">
            <w:pPr>
              <w:spacing w:after="0" w:line="240" w:lineRule="auto"/>
              <w:rPr>
                <w:rFonts w:asciiTheme="minorHAnsi" w:eastAsia="Times New Roman" w:hAnsiTheme="minorHAnsi" w:cs="Courier New"/>
                <w:b/>
                <w:color w:val="000000" w:themeColor="text1"/>
                <w:sz w:val="24"/>
                <w:szCs w:val="24"/>
              </w:rPr>
            </w:pPr>
            <w:r w:rsidRPr="00024C7E">
              <w:rPr>
                <w:rFonts w:asciiTheme="minorHAnsi" w:eastAsia="Times New Roman" w:hAnsiTheme="minorHAnsi" w:cs="Courier New"/>
                <w:b/>
                <w:color w:val="000000" w:themeColor="text1"/>
                <w:sz w:val="24"/>
                <w:szCs w:val="24"/>
              </w:rPr>
              <w:t>Films on Demand</w:t>
            </w:r>
          </w:p>
          <w:p w:rsidR="00024C7E" w:rsidRPr="00024C7E" w:rsidRDefault="005C694D" w:rsidP="005C694D">
            <w:pPr>
              <w:spacing w:after="0" w:line="240" w:lineRule="auto"/>
              <w:rPr>
                <w:rFonts w:asciiTheme="minorHAnsi" w:eastAsia="Times New Roman" w:hAnsiTheme="minorHAnsi" w:cs="Courier New"/>
                <w:color w:val="000000" w:themeColor="text1"/>
                <w:sz w:val="24"/>
                <w:szCs w:val="24"/>
              </w:rPr>
            </w:pPr>
            <w:r>
              <w:rPr>
                <w:sz w:val="20"/>
                <w:szCs w:val="20"/>
              </w:rPr>
              <w:t>A comprehensive collection of educational streaming videos</w:t>
            </w:r>
            <w:r w:rsidR="00F75B25">
              <w:rPr>
                <w:sz w:val="20"/>
                <w:szCs w:val="20"/>
              </w:rPr>
              <w:t xml:space="preserve"> </w:t>
            </w:r>
            <w:r>
              <w:rPr>
                <w:sz w:val="20"/>
                <w:szCs w:val="20"/>
              </w:rPr>
              <w:t xml:space="preserve">covering a wide range of topics </w:t>
            </w:r>
            <w:r w:rsidRPr="00186B15">
              <w:rPr>
                <w:sz w:val="20"/>
                <w:szCs w:val="20"/>
              </w:rPr>
              <w:t>organized into multiple broad subjects</w:t>
            </w:r>
            <w:r w:rsidR="00186B15" w:rsidRPr="00186B15">
              <w:rPr>
                <w:sz w:val="20"/>
                <w:szCs w:val="20"/>
              </w:rPr>
              <w:t xml:space="preserve">. </w:t>
            </w:r>
            <w:r w:rsidR="00186B15" w:rsidRPr="00186B15">
              <w:rPr>
                <w:rFonts w:asciiTheme="minorHAnsi" w:hAnsiTheme="minorHAnsi" w:cs="Arial"/>
                <w:sz w:val="20"/>
                <w:szCs w:val="20"/>
              </w:rPr>
              <w:t>Videos can be watched in their entirety, or as individual segments</w:t>
            </w:r>
            <w:r w:rsidR="00186B15">
              <w:rPr>
                <w:rFonts w:asciiTheme="minorHAnsi" w:hAnsiTheme="minorHAnsi" w:cs="Arial"/>
                <w:sz w:val="20"/>
                <w:szCs w:val="20"/>
              </w:rPr>
              <w:t>.</w:t>
            </w:r>
            <w:bookmarkStart w:id="0" w:name="_GoBack"/>
            <w:bookmarkEnd w:id="0"/>
          </w:p>
        </w:tc>
      </w:tr>
      <w:tr w:rsidR="006C05AA" w:rsidRPr="00BD45B5" w:rsidTr="003147EB">
        <w:trPr>
          <w:trHeight w:val="525"/>
        </w:trPr>
        <w:tc>
          <w:tcPr>
            <w:tcW w:w="1276" w:type="pct"/>
            <w:vAlign w:val="center"/>
            <w:hideMark/>
          </w:tcPr>
          <w:p w:rsidR="002276B8" w:rsidRPr="00BD45B5" w:rsidRDefault="002276B8" w:rsidP="002276B8">
            <w:pPr>
              <w:spacing w:before="100" w:beforeAutospacing="1" w:after="100" w:afterAutospacing="1" w:line="240" w:lineRule="auto"/>
              <w:jc w:val="center"/>
              <w:rPr>
                <w:rFonts w:asciiTheme="minorHAnsi" w:eastAsia="Times New Roman" w:hAnsiTheme="minorHAnsi"/>
                <w:color w:val="000000" w:themeColor="text1"/>
                <w:sz w:val="20"/>
                <w:szCs w:val="20"/>
              </w:rPr>
            </w:pPr>
            <w:r w:rsidRPr="00BD45B5">
              <w:rPr>
                <w:rFonts w:asciiTheme="minorHAnsi" w:eastAsia="Times New Roman" w:hAnsiTheme="minorHAnsi"/>
                <w:noProof/>
                <w:color w:val="000000" w:themeColor="text1"/>
                <w:sz w:val="20"/>
                <w:szCs w:val="20"/>
              </w:rPr>
              <w:drawing>
                <wp:inline distT="0" distB="0" distL="0" distR="0">
                  <wp:extent cx="905256" cy="457200"/>
                  <wp:effectExtent l="0" t="0" r="9525" b="0"/>
                  <wp:docPr id="17" name="Picture 17" descr="http://online.fresnocitycollege.edu/rclibrary_files/grolier_online.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nline.fresnocitycollege.edu/rclibrary_files/grolier_online.jpg"/>
                          <pic:cNvPicPr>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5256" cy="457200"/>
                          </a:xfrm>
                          <a:prstGeom prst="rect">
                            <a:avLst/>
                          </a:prstGeom>
                          <a:noFill/>
                          <a:ln>
                            <a:noFill/>
                          </a:ln>
                        </pic:spPr>
                      </pic:pic>
                    </a:graphicData>
                  </a:graphic>
                </wp:inline>
              </w:drawing>
            </w:r>
          </w:p>
        </w:tc>
        <w:tc>
          <w:tcPr>
            <w:tcW w:w="3724" w:type="pct"/>
            <w:tcMar>
              <w:top w:w="29" w:type="dxa"/>
              <w:bottom w:w="29" w:type="dxa"/>
            </w:tcMar>
            <w:vAlign w:val="center"/>
          </w:tcPr>
          <w:p w:rsidR="00484095" w:rsidRPr="009B446A" w:rsidRDefault="00791447" w:rsidP="002276B8">
            <w:pPr>
              <w:spacing w:after="0" w:line="240" w:lineRule="auto"/>
              <w:rPr>
                <w:rFonts w:asciiTheme="minorHAnsi" w:eastAsia="Times New Roman" w:hAnsiTheme="minorHAnsi" w:cs="Courier New"/>
                <w:b/>
                <w:color w:val="000000" w:themeColor="text1"/>
                <w:sz w:val="24"/>
                <w:szCs w:val="24"/>
              </w:rPr>
            </w:pPr>
            <w:hyperlink r:id="rId43" w:tgtFrame="_blank" w:history="1">
              <w:r w:rsidR="002276B8" w:rsidRPr="009B446A">
                <w:rPr>
                  <w:rFonts w:asciiTheme="minorHAnsi" w:eastAsia="Times New Roman" w:hAnsiTheme="minorHAnsi" w:cs="Courier New"/>
                  <w:b/>
                  <w:color w:val="000000" w:themeColor="text1"/>
                  <w:sz w:val="24"/>
                  <w:szCs w:val="24"/>
                </w:rPr>
                <w:t>Grolier Encyclopedia Americana</w:t>
              </w:r>
            </w:hyperlink>
          </w:p>
          <w:p w:rsidR="002276B8" w:rsidRPr="00BD45B5" w:rsidRDefault="00484095" w:rsidP="002276B8">
            <w:pPr>
              <w:spacing w:after="0" w:line="240" w:lineRule="auto"/>
              <w:rPr>
                <w:rFonts w:asciiTheme="minorHAnsi" w:eastAsia="Times New Roman" w:hAnsiTheme="minorHAnsi" w:cs="Courier New"/>
                <w:color w:val="000000" w:themeColor="text1"/>
                <w:sz w:val="20"/>
                <w:szCs w:val="20"/>
              </w:rPr>
            </w:pPr>
            <w:r w:rsidRPr="00BD45B5">
              <w:rPr>
                <w:rFonts w:asciiTheme="minorHAnsi" w:hAnsiTheme="minorHAnsi"/>
                <w:color w:val="000000" w:themeColor="text1"/>
                <w:sz w:val="20"/>
                <w:szCs w:val="20"/>
              </w:rPr>
              <w:t>A general reference encyclopedia covering all academic topics and la Nueva Enciclopedia Cumbre, a general Spanish language encyclopedia.</w:t>
            </w:r>
          </w:p>
        </w:tc>
      </w:tr>
      <w:tr w:rsidR="006C05AA" w:rsidRPr="00BD45B5" w:rsidTr="003147EB">
        <w:trPr>
          <w:trHeight w:val="863"/>
        </w:trPr>
        <w:tc>
          <w:tcPr>
            <w:tcW w:w="1276" w:type="pct"/>
            <w:vAlign w:val="center"/>
            <w:hideMark/>
          </w:tcPr>
          <w:p w:rsidR="002276B8" w:rsidRPr="00BD45B5" w:rsidRDefault="002276B8" w:rsidP="002276B8">
            <w:pPr>
              <w:spacing w:after="0" w:line="240" w:lineRule="auto"/>
              <w:jc w:val="center"/>
              <w:rPr>
                <w:rFonts w:asciiTheme="minorHAnsi" w:eastAsia="Times New Roman" w:hAnsiTheme="minorHAnsi"/>
                <w:color w:val="000000" w:themeColor="text1"/>
                <w:sz w:val="20"/>
                <w:szCs w:val="20"/>
              </w:rPr>
            </w:pPr>
            <w:r w:rsidRPr="00BD45B5">
              <w:rPr>
                <w:rFonts w:asciiTheme="minorHAnsi" w:eastAsia="Times New Roman" w:hAnsiTheme="minorHAnsi"/>
                <w:noProof/>
                <w:color w:val="000000" w:themeColor="text1"/>
                <w:sz w:val="20"/>
                <w:szCs w:val="20"/>
              </w:rPr>
              <w:drawing>
                <wp:inline distT="0" distB="0" distL="0" distR="0">
                  <wp:extent cx="1069848" cy="457200"/>
                  <wp:effectExtent l="0" t="0" r="0" b="0"/>
                  <wp:docPr id="15" name="Picture 15" descr="http://online.fresnocitycollege.edu/rclibrary_files/lit_resource_center.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nline.fresnocitycollege.edu/rclibrary_files/lit_resource_center.jpg"/>
                          <pic:cNvPicPr>
                            <a:picLocks noChangeAspect="1" noChangeArrowheads="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9848" cy="457200"/>
                          </a:xfrm>
                          <a:prstGeom prst="rect">
                            <a:avLst/>
                          </a:prstGeom>
                          <a:noFill/>
                          <a:ln>
                            <a:noFill/>
                          </a:ln>
                        </pic:spPr>
                      </pic:pic>
                    </a:graphicData>
                  </a:graphic>
                </wp:inline>
              </w:drawing>
            </w:r>
          </w:p>
        </w:tc>
        <w:tc>
          <w:tcPr>
            <w:tcW w:w="3724" w:type="pct"/>
            <w:tcMar>
              <w:top w:w="29" w:type="dxa"/>
              <w:bottom w:w="29" w:type="dxa"/>
            </w:tcMar>
            <w:vAlign w:val="center"/>
          </w:tcPr>
          <w:p w:rsidR="00484095" w:rsidRPr="009B446A" w:rsidRDefault="00791447" w:rsidP="002276B8">
            <w:pPr>
              <w:spacing w:after="0" w:line="240" w:lineRule="auto"/>
              <w:rPr>
                <w:rFonts w:asciiTheme="minorHAnsi" w:eastAsia="Times New Roman" w:hAnsiTheme="minorHAnsi" w:cs="Courier New"/>
                <w:b/>
                <w:color w:val="000000" w:themeColor="text1"/>
                <w:sz w:val="24"/>
                <w:szCs w:val="24"/>
              </w:rPr>
            </w:pPr>
            <w:hyperlink r:id="rId46" w:tgtFrame="_blank" w:history="1">
              <w:r w:rsidR="002276B8" w:rsidRPr="009B446A">
                <w:rPr>
                  <w:rFonts w:asciiTheme="minorHAnsi" w:eastAsia="Times New Roman" w:hAnsiTheme="minorHAnsi" w:cs="Courier New"/>
                  <w:b/>
                  <w:color w:val="000000" w:themeColor="text1"/>
                  <w:sz w:val="24"/>
                  <w:szCs w:val="24"/>
                </w:rPr>
                <w:t>Literature Resource Center, Contemporary Authors, Twayne's Authors Online and Dictionary of Literary Biography</w:t>
              </w:r>
            </w:hyperlink>
          </w:p>
          <w:p w:rsidR="002276B8" w:rsidRPr="00BD45B5" w:rsidRDefault="00484095" w:rsidP="002276B8">
            <w:pPr>
              <w:spacing w:after="0" w:line="240" w:lineRule="auto"/>
              <w:rPr>
                <w:rFonts w:asciiTheme="minorHAnsi" w:eastAsia="Times New Roman" w:hAnsiTheme="minorHAnsi" w:cs="Courier New"/>
                <w:color w:val="000000" w:themeColor="text1"/>
                <w:sz w:val="20"/>
                <w:szCs w:val="20"/>
              </w:rPr>
            </w:pPr>
            <w:r w:rsidRPr="00BD45B5">
              <w:rPr>
                <w:rFonts w:asciiTheme="minorHAnsi" w:hAnsiTheme="minorHAnsi"/>
                <w:color w:val="000000" w:themeColor="text1"/>
                <w:sz w:val="20"/>
                <w:szCs w:val="20"/>
              </w:rPr>
              <w:t>Literary criticism, full-text journal articles, reviews, biographical information, and overviews on over 130,000 writers in all disciplines from all time periods and from around the world.</w:t>
            </w:r>
          </w:p>
        </w:tc>
      </w:tr>
      <w:tr w:rsidR="006C05AA" w:rsidRPr="00BD45B5" w:rsidTr="003147EB">
        <w:trPr>
          <w:trHeight w:val="525"/>
        </w:trPr>
        <w:tc>
          <w:tcPr>
            <w:tcW w:w="1276" w:type="pct"/>
            <w:vAlign w:val="center"/>
            <w:hideMark/>
          </w:tcPr>
          <w:p w:rsidR="002276B8" w:rsidRPr="00BD45B5" w:rsidRDefault="002276B8" w:rsidP="002276B8">
            <w:pPr>
              <w:spacing w:before="100" w:beforeAutospacing="1" w:after="100" w:afterAutospacing="1" w:line="240" w:lineRule="auto"/>
              <w:jc w:val="center"/>
              <w:rPr>
                <w:rFonts w:asciiTheme="minorHAnsi" w:eastAsia="Times New Roman" w:hAnsiTheme="minorHAnsi"/>
                <w:color w:val="000000" w:themeColor="text1"/>
                <w:sz w:val="20"/>
                <w:szCs w:val="20"/>
              </w:rPr>
            </w:pPr>
            <w:r w:rsidRPr="00BD45B5">
              <w:rPr>
                <w:rFonts w:asciiTheme="minorHAnsi" w:eastAsia="Times New Roman" w:hAnsiTheme="minorHAnsi"/>
                <w:noProof/>
                <w:color w:val="000000" w:themeColor="text1"/>
                <w:sz w:val="20"/>
                <w:szCs w:val="20"/>
              </w:rPr>
              <w:drawing>
                <wp:inline distT="0" distB="0" distL="0" distR="0">
                  <wp:extent cx="1078992" cy="457200"/>
                  <wp:effectExtent l="0" t="0" r="6985" b="0"/>
                  <wp:docPr id="14" name="Picture 14" descr="http://online.fresnocitycollege.edu/rclibrary_files/opposing_view.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nline.fresnocitycollege.edu/rclibrary_files/opposing_view.jpg"/>
                          <pic:cNvPicPr>
                            <a:picLocks noChangeAspect="1" noChangeArrowheads="1"/>
                          </pic:cNvPicPr>
                        </pic:nvPicPr>
                        <pic:blipFill>
                          <a:blip r:embed="rId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8992" cy="457200"/>
                          </a:xfrm>
                          <a:prstGeom prst="rect">
                            <a:avLst/>
                          </a:prstGeom>
                          <a:noFill/>
                          <a:ln>
                            <a:noFill/>
                          </a:ln>
                        </pic:spPr>
                      </pic:pic>
                    </a:graphicData>
                  </a:graphic>
                </wp:inline>
              </w:drawing>
            </w:r>
          </w:p>
        </w:tc>
        <w:tc>
          <w:tcPr>
            <w:tcW w:w="3724" w:type="pct"/>
            <w:tcMar>
              <w:top w:w="29" w:type="dxa"/>
              <w:bottom w:w="29" w:type="dxa"/>
            </w:tcMar>
            <w:vAlign w:val="center"/>
          </w:tcPr>
          <w:p w:rsidR="00484095" w:rsidRPr="009B446A" w:rsidRDefault="00791447" w:rsidP="002276B8">
            <w:pPr>
              <w:spacing w:after="0" w:line="240" w:lineRule="auto"/>
              <w:rPr>
                <w:rFonts w:asciiTheme="minorHAnsi" w:eastAsia="Times New Roman" w:hAnsiTheme="minorHAnsi" w:cs="Courier New"/>
                <w:b/>
                <w:color w:val="000000" w:themeColor="text1"/>
                <w:sz w:val="24"/>
                <w:szCs w:val="24"/>
              </w:rPr>
            </w:pPr>
            <w:hyperlink r:id="rId49" w:tgtFrame="_blank" w:history="1">
              <w:r w:rsidR="002276B8" w:rsidRPr="009B446A">
                <w:rPr>
                  <w:rFonts w:asciiTheme="minorHAnsi" w:eastAsia="Times New Roman" w:hAnsiTheme="minorHAnsi" w:cs="Courier New"/>
                  <w:b/>
                  <w:color w:val="000000" w:themeColor="text1"/>
                  <w:sz w:val="24"/>
                  <w:szCs w:val="24"/>
                </w:rPr>
                <w:t>Opposing Viewpoints</w:t>
              </w:r>
            </w:hyperlink>
          </w:p>
          <w:p w:rsidR="002276B8" w:rsidRPr="00BD45B5" w:rsidRDefault="00484095" w:rsidP="002276B8">
            <w:pPr>
              <w:spacing w:after="0" w:line="240" w:lineRule="auto"/>
              <w:rPr>
                <w:rFonts w:asciiTheme="minorHAnsi" w:eastAsia="Times New Roman" w:hAnsiTheme="minorHAnsi" w:cs="Courier New"/>
                <w:color w:val="000000" w:themeColor="text1"/>
                <w:sz w:val="20"/>
                <w:szCs w:val="20"/>
              </w:rPr>
            </w:pPr>
            <w:r w:rsidRPr="00BD45B5">
              <w:rPr>
                <w:rFonts w:asciiTheme="minorHAnsi" w:hAnsiTheme="minorHAnsi"/>
                <w:color w:val="000000" w:themeColor="text1"/>
                <w:sz w:val="20"/>
                <w:szCs w:val="20"/>
              </w:rPr>
              <w:t xml:space="preserve">A focus on social issues provided in viewpoint essays, topic overviews, </w:t>
            </w:r>
            <w:r w:rsidR="00060020">
              <w:rPr>
                <w:rFonts w:asciiTheme="minorHAnsi" w:hAnsiTheme="minorHAnsi"/>
                <w:color w:val="000000" w:themeColor="text1"/>
                <w:sz w:val="20"/>
                <w:szCs w:val="20"/>
              </w:rPr>
              <w:t xml:space="preserve">journal, </w:t>
            </w:r>
            <w:r w:rsidRPr="00BD45B5">
              <w:rPr>
                <w:rFonts w:asciiTheme="minorHAnsi" w:hAnsiTheme="minorHAnsi"/>
                <w:color w:val="000000" w:themeColor="text1"/>
                <w:sz w:val="20"/>
                <w:szCs w:val="20"/>
              </w:rPr>
              <w:t>magazine and newspaper articles, and recommended web sites.</w:t>
            </w:r>
          </w:p>
        </w:tc>
      </w:tr>
      <w:tr w:rsidR="006C05AA" w:rsidRPr="00BD45B5" w:rsidTr="003147EB">
        <w:trPr>
          <w:trHeight w:val="525"/>
        </w:trPr>
        <w:tc>
          <w:tcPr>
            <w:tcW w:w="1276" w:type="pct"/>
            <w:vAlign w:val="center"/>
            <w:hideMark/>
          </w:tcPr>
          <w:p w:rsidR="002276B8" w:rsidRPr="00BD45B5" w:rsidRDefault="002276B8" w:rsidP="002276B8">
            <w:pPr>
              <w:spacing w:before="100" w:beforeAutospacing="1" w:after="100" w:afterAutospacing="1" w:line="240" w:lineRule="auto"/>
              <w:jc w:val="center"/>
              <w:rPr>
                <w:rFonts w:asciiTheme="minorHAnsi" w:eastAsia="Times New Roman" w:hAnsiTheme="minorHAnsi"/>
                <w:color w:val="000000" w:themeColor="text1"/>
                <w:sz w:val="20"/>
                <w:szCs w:val="20"/>
              </w:rPr>
            </w:pPr>
            <w:r w:rsidRPr="00BD45B5">
              <w:rPr>
                <w:rFonts w:asciiTheme="minorHAnsi" w:eastAsia="Times New Roman" w:hAnsiTheme="minorHAnsi"/>
                <w:noProof/>
                <w:color w:val="000000" w:themeColor="text1"/>
                <w:sz w:val="20"/>
                <w:szCs w:val="20"/>
              </w:rPr>
              <w:drawing>
                <wp:inline distT="0" distB="0" distL="0" distR="0">
                  <wp:extent cx="1066800" cy="403860"/>
                  <wp:effectExtent l="0" t="0" r="0" b="0"/>
                  <wp:docPr id="16" name="Picture 16" descr="http://online.fresnocitycollege.edu/rclibrary_files/oxford_u_press.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nline.fresnocitycollege.edu/rclibrary_files/oxford_u_press.jpg"/>
                          <pic:cNvPicPr>
                            <a:picLocks noChangeAspect="1" noChangeArrowheads="1"/>
                          </pic:cNvPicPr>
                        </pic:nvPicPr>
                        <pic:blipFill>
                          <a:blip r:embed="rId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403860"/>
                          </a:xfrm>
                          <a:prstGeom prst="rect">
                            <a:avLst/>
                          </a:prstGeom>
                          <a:noFill/>
                          <a:ln>
                            <a:noFill/>
                          </a:ln>
                        </pic:spPr>
                      </pic:pic>
                    </a:graphicData>
                  </a:graphic>
                </wp:inline>
              </w:drawing>
            </w:r>
          </w:p>
        </w:tc>
        <w:tc>
          <w:tcPr>
            <w:tcW w:w="3724" w:type="pct"/>
            <w:tcMar>
              <w:top w:w="29" w:type="dxa"/>
              <w:bottom w:w="29" w:type="dxa"/>
            </w:tcMar>
            <w:vAlign w:val="center"/>
          </w:tcPr>
          <w:p w:rsidR="00484095" w:rsidRPr="009B446A" w:rsidRDefault="00791447" w:rsidP="002276B8">
            <w:pPr>
              <w:spacing w:after="0" w:line="240" w:lineRule="auto"/>
              <w:rPr>
                <w:rFonts w:asciiTheme="minorHAnsi" w:eastAsia="Times New Roman" w:hAnsiTheme="minorHAnsi" w:cs="Courier New"/>
                <w:b/>
                <w:color w:val="000000" w:themeColor="text1"/>
                <w:sz w:val="24"/>
                <w:szCs w:val="24"/>
              </w:rPr>
            </w:pPr>
            <w:hyperlink r:id="rId52" w:tgtFrame="_blank" w:history="1">
              <w:r w:rsidR="002276B8" w:rsidRPr="009B446A">
                <w:rPr>
                  <w:rFonts w:asciiTheme="minorHAnsi" w:eastAsia="Times New Roman" w:hAnsiTheme="minorHAnsi" w:cs="Courier New"/>
                  <w:b/>
                  <w:color w:val="000000" w:themeColor="text1"/>
                  <w:sz w:val="24"/>
                  <w:szCs w:val="24"/>
                </w:rPr>
                <w:t>Oxford Art Online</w:t>
              </w:r>
            </w:hyperlink>
          </w:p>
          <w:p w:rsidR="002276B8" w:rsidRPr="00BD45B5" w:rsidRDefault="00060020" w:rsidP="001370C0">
            <w:pPr>
              <w:spacing w:after="0" w:line="240" w:lineRule="auto"/>
              <w:rPr>
                <w:rFonts w:asciiTheme="minorHAnsi" w:eastAsia="Times New Roman" w:hAnsiTheme="minorHAnsi" w:cs="Courier New"/>
                <w:color w:val="000000" w:themeColor="text1"/>
                <w:sz w:val="20"/>
                <w:szCs w:val="20"/>
              </w:rPr>
            </w:pPr>
            <w:r>
              <w:rPr>
                <w:rFonts w:asciiTheme="minorHAnsi" w:hAnsiTheme="minorHAnsi"/>
                <w:color w:val="000000" w:themeColor="text1"/>
                <w:sz w:val="20"/>
                <w:szCs w:val="20"/>
              </w:rPr>
              <w:t>The full-</w:t>
            </w:r>
            <w:r w:rsidR="00484095" w:rsidRPr="00BD45B5">
              <w:rPr>
                <w:rFonts w:asciiTheme="minorHAnsi" w:hAnsiTheme="minorHAnsi"/>
                <w:color w:val="000000" w:themeColor="text1"/>
                <w:sz w:val="20"/>
                <w:szCs w:val="20"/>
              </w:rPr>
              <w:t>text of Grove Dictionary of Art</w:t>
            </w:r>
            <w:r w:rsidR="001370C0">
              <w:rPr>
                <w:rFonts w:asciiTheme="minorHAnsi" w:hAnsiTheme="minorHAnsi"/>
                <w:color w:val="000000" w:themeColor="text1"/>
                <w:sz w:val="20"/>
                <w:szCs w:val="20"/>
              </w:rPr>
              <w:t>, the Benezit Dictionary of Artists,</w:t>
            </w:r>
            <w:r w:rsidR="00484095" w:rsidRPr="00BD45B5">
              <w:rPr>
                <w:rFonts w:asciiTheme="minorHAnsi" w:hAnsiTheme="minorHAnsi"/>
                <w:color w:val="000000" w:themeColor="text1"/>
                <w:sz w:val="20"/>
                <w:szCs w:val="20"/>
              </w:rPr>
              <w:t xml:space="preserve"> and </w:t>
            </w:r>
            <w:r w:rsidR="007A6603">
              <w:rPr>
                <w:rFonts w:asciiTheme="minorHAnsi" w:hAnsiTheme="minorHAnsi"/>
                <w:color w:val="000000" w:themeColor="text1"/>
                <w:sz w:val="20"/>
                <w:szCs w:val="20"/>
              </w:rPr>
              <w:t>other</w:t>
            </w:r>
            <w:r w:rsidR="00484095" w:rsidRPr="00BD45B5">
              <w:rPr>
                <w:rFonts w:asciiTheme="minorHAnsi" w:hAnsiTheme="minorHAnsi"/>
                <w:color w:val="000000" w:themeColor="text1"/>
                <w:sz w:val="20"/>
                <w:szCs w:val="20"/>
              </w:rPr>
              <w:t xml:space="preserve"> Oxford </w:t>
            </w:r>
            <w:r w:rsidR="001370C0">
              <w:rPr>
                <w:rFonts w:asciiTheme="minorHAnsi" w:hAnsiTheme="minorHAnsi"/>
                <w:color w:val="000000" w:themeColor="text1"/>
                <w:sz w:val="20"/>
                <w:szCs w:val="20"/>
              </w:rPr>
              <w:t>art reference sources</w:t>
            </w:r>
            <w:r w:rsidR="00484095" w:rsidRPr="00BD45B5">
              <w:rPr>
                <w:rFonts w:asciiTheme="minorHAnsi" w:hAnsiTheme="minorHAnsi"/>
                <w:color w:val="000000" w:themeColor="text1"/>
                <w:sz w:val="20"/>
                <w:szCs w:val="20"/>
              </w:rPr>
              <w:t>, with thousands of images and continuously updated articles.</w:t>
            </w:r>
          </w:p>
        </w:tc>
      </w:tr>
      <w:tr w:rsidR="006C05AA" w:rsidRPr="00BD45B5" w:rsidTr="003147EB">
        <w:trPr>
          <w:trHeight w:val="516"/>
        </w:trPr>
        <w:tc>
          <w:tcPr>
            <w:tcW w:w="1276" w:type="pct"/>
            <w:vAlign w:val="center"/>
            <w:hideMark/>
          </w:tcPr>
          <w:p w:rsidR="002276B8" w:rsidRPr="00BD45B5" w:rsidRDefault="002276B8" w:rsidP="002276B8">
            <w:pPr>
              <w:spacing w:before="100" w:beforeAutospacing="1" w:after="100" w:afterAutospacing="1" w:line="240" w:lineRule="auto"/>
              <w:jc w:val="center"/>
              <w:rPr>
                <w:rFonts w:asciiTheme="minorHAnsi" w:eastAsia="Times New Roman" w:hAnsiTheme="minorHAnsi"/>
                <w:color w:val="000000" w:themeColor="text1"/>
                <w:sz w:val="20"/>
                <w:szCs w:val="20"/>
              </w:rPr>
            </w:pPr>
            <w:r w:rsidRPr="00BD45B5">
              <w:rPr>
                <w:rFonts w:asciiTheme="minorHAnsi" w:eastAsia="Times New Roman" w:hAnsiTheme="minorHAnsi"/>
                <w:noProof/>
                <w:color w:val="000000" w:themeColor="text1"/>
                <w:sz w:val="20"/>
                <w:szCs w:val="20"/>
              </w:rPr>
              <w:drawing>
                <wp:inline distT="0" distB="0" distL="0" distR="0">
                  <wp:extent cx="723900" cy="487680"/>
                  <wp:effectExtent l="0" t="0" r="0" b="7620"/>
                  <wp:docPr id="13" name="Picture 13" descr="http://online.fresnocitycollege.edu/rclibrary_files/ref_suite_facts.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nline.fresnocitycollege.edu/rclibrary_files/ref_suite_facts.jpg"/>
                          <pic:cNvPicPr>
                            <a:picLocks noChangeAspect="1" noChangeArrowheads="1"/>
                          </pic:cNvPicPr>
                        </pic:nvPicPr>
                        <pic:blipFill>
                          <a:blip r:embed="rId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487680"/>
                          </a:xfrm>
                          <a:prstGeom prst="rect">
                            <a:avLst/>
                          </a:prstGeom>
                          <a:noFill/>
                          <a:ln>
                            <a:noFill/>
                          </a:ln>
                        </pic:spPr>
                      </pic:pic>
                    </a:graphicData>
                  </a:graphic>
                </wp:inline>
              </w:drawing>
            </w:r>
          </w:p>
        </w:tc>
        <w:tc>
          <w:tcPr>
            <w:tcW w:w="3724" w:type="pct"/>
            <w:tcMar>
              <w:top w:w="29" w:type="dxa"/>
              <w:bottom w:w="29" w:type="dxa"/>
            </w:tcMar>
            <w:vAlign w:val="center"/>
          </w:tcPr>
          <w:p w:rsidR="00484095" w:rsidRPr="009B446A" w:rsidRDefault="00791447" w:rsidP="002276B8">
            <w:pPr>
              <w:spacing w:after="0" w:line="240" w:lineRule="auto"/>
              <w:rPr>
                <w:rFonts w:asciiTheme="minorHAnsi" w:eastAsia="Times New Roman" w:hAnsiTheme="minorHAnsi" w:cs="Courier New"/>
                <w:b/>
                <w:color w:val="000000" w:themeColor="text1"/>
                <w:sz w:val="24"/>
                <w:szCs w:val="24"/>
              </w:rPr>
            </w:pPr>
            <w:hyperlink r:id="rId55" w:tgtFrame="_blank" w:history="1">
              <w:r w:rsidR="002276B8" w:rsidRPr="009B446A">
                <w:rPr>
                  <w:rFonts w:asciiTheme="minorHAnsi" w:eastAsia="Times New Roman" w:hAnsiTheme="minorHAnsi" w:cs="Courier New"/>
                  <w:b/>
                  <w:color w:val="000000" w:themeColor="text1"/>
                  <w:sz w:val="24"/>
                  <w:szCs w:val="24"/>
                </w:rPr>
                <w:t>Reference Suite@FACTS.com</w:t>
              </w:r>
            </w:hyperlink>
          </w:p>
          <w:p w:rsidR="002276B8" w:rsidRPr="00BD45B5" w:rsidRDefault="00484095" w:rsidP="002276B8">
            <w:pPr>
              <w:spacing w:after="0" w:line="240" w:lineRule="auto"/>
              <w:rPr>
                <w:rFonts w:asciiTheme="minorHAnsi" w:eastAsia="Times New Roman" w:hAnsiTheme="minorHAnsi" w:cs="Courier New"/>
                <w:color w:val="000000" w:themeColor="text1"/>
                <w:sz w:val="20"/>
                <w:szCs w:val="20"/>
              </w:rPr>
            </w:pPr>
            <w:r w:rsidRPr="00BD45B5">
              <w:rPr>
                <w:rFonts w:asciiTheme="minorHAnsi" w:hAnsiTheme="minorHAnsi"/>
                <w:color w:val="000000" w:themeColor="text1"/>
                <w:sz w:val="20"/>
                <w:szCs w:val="20"/>
              </w:rPr>
              <w:t>Three news services databases including World News Digest, Issues and Controversies, and Today's Science.</w:t>
            </w:r>
          </w:p>
        </w:tc>
      </w:tr>
      <w:tr w:rsidR="006C05AA" w:rsidRPr="00BD45B5" w:rsidTr="003147EB">
        <w:trPr>
          <w:trHeight w:val="356"/>
        </w:trPr>
        <w:tc>
          <w:tcPr>
            <w:tcW w:w="1276" w:type="pct"/>
            <w:vAlign w:val="center"/>
            <w:hideMark/>
          </w:tcPr>
          <w:p w:rsidR="002276B8" w:rsidRPr="00BD45B5" w:rsidRDefault="002276B8" w:rsidP="002276B8">
            <w:pPr>
              <w:spacing w:before="100" w:beforeAutospacing="1" w:after="100" w:afterAutospacing="1" w:line="240" w:lineRule="auto"/>
              <w:jc w:val="center"/>
              <w:rPr>
                <w:rFonts w:asciiTheme="minorHAnsi" w:eastAsia="Times New Roman" w:hAnsiTheme="minorHAnsi"/>
                <w:color w:val="000000" w:themeColor="text1"/>
                <w:sz w:val="20"/>
                <w:szCs w:val="20"/>
              </w:rPr>
            </w:pPr>
            <w:r w:rsidRPr="00BD45B5">
              <w:rPr>
                <w:rFonts w:asciiTheme="minorHAnsi" w:hAnsiTheme="minorHAnsi"/>
                <w:color w:val="000000" w:themeColor="text1"/>
                <w:sz w:val="20"/>
                <w:szCs w:val="20"/>
              </w:rPr>
              <w:t>SALEM HEALTH</w:t>
            </w:r>
          </w:p>
        </w:tc>
        <w:tc>
          <w:tcPr>
            <w:tcW w:w="3724" w:type="pct"/>
            <w:tcMar>
              <w:top w:w="29" w:type="dxa"/>
              <w:bottom w:w="29" w:type="dxa"/>
            </w:tcMar>
            <w:vAlign w:val="center"/>
          </w:tcPr>
          <w:p w:rsidR="00484095" w:rsidRPr="009B446A" w:rsidRDefault="00791447" w:rsidP="00484095">
            <w:pPr>
              <w:spacing w:after="0" w:line="240" w:lineRule="auto"/>
              <w:rPr>
                <w:rFonts w:asciiTheme="minorHAnsi" w:eastAsia="Times New Roman" w:hAnsiTheme="minorHAnsi" w:cs="Courier New"/>
                <w:b/>
                <w:color w:val="000000" w:themeColor="text1"/>
                <w:sz w:val="24"/>
                <w:szCs w:val="24"/>
              </w:rPr>
            </w:pPr>
            <w:hyperlink r:id="rId56" w:tgtFrame="_blank" w:history="1">
              <w:r w:rsidR="002276B8" w:rsidRPr="009B446A">
                <w:rPr>
                  <w:rFonts w:asciiTheme="minorHAnsi" w:eastAsia="Times New Roman" w:hAnsiTheme="minorHAnsi" w:cs="Courier New"/>
                  <w:b/>
                  <w:color w:val="000000" w:themeColor="text1"/>
                  <w:sz w:val="24"/>
                  <w:szCs w:val="24"/>
                </w:rPr>
                <w:t>Salem Health</w:t>
              </w:r>
            </w:hyperlink>
          </w:p>
          <w:p w:rsidR="002276B8" w:rsidRPr="00BD45B5" w:rsidRDefault="00484095" w:rsidP="00484095">
            <w:pPr>
              <w:spacing w:after="0" w:line="240" w:lineRule="auto"/>
              <w:rPr>
                <w:rFonts w:asciiTheme="minorHAnsi" w:eastAsia="Times New Roman" w:hAnsiTheme="minorHAnsi" w:cs="Courier New"/>
                <w:color w:val="000000" w:themeColor="text1"/>
                <w:sz w:val="20"/>
                <w:szCs w:val="20"/>
              </w:rPr>
            </w:pPr>
            <w:r w:rsidRPr="00BD45B5">
              <w:rPr>
                <w:rFonts w:asciiTheme="minorHAnsi" w:hAnsiTheme="minorHAnsi"/>
                <w:color w:val="000000" w:themeColor="text1"/>
                <w:sz w:val="20"/>
                <w:szCs w:val="20"/>
              </w:rPr>
              <w:t>Access to Salem Press' health reference works including Magill's Medical Guide.</w:t>
            </w:r>
          </w:p>
        </w:tc>
      </w:tr>
      <w:tr w:rsidR="006C05AA" w:rsidRPr="00BD45B5" w:rsidTr="003147EB">
        <w:trPr>
          <w:trHeight w:val="516"/>
        </w:trPr>
        <w:tc>
          <w:tcPr>
            <w:tcW w:w="1276" w:type="pct"/>
            <w:vAlign w:val="center"/>
            <w:hideMark/>
          </w:tcPr>
          <w:p w:rsidR="002276B8" w:rsidRPr="00BD45B5" w:rsidRDefault="002276B8" w:rsidP="002276B8">
            <w:pPr>
              <w:pStyle w:val="NormalWeb"/>
              <w:jc w:val="center"/>
              <w:rPr>
                <w:rFonts w:asciiTheme="minorHAnsi" w:hAnsiTheme="minorHAnsi"/>
                <w:color w:val="000000" w:themeColor="text1"/>
                <w:sz w:val="20"/>
                <w:szCs w:val="20"/>
              </w:rPr>
            </w:pPr>
            <w:r w:rsidRPr="00BD45B5">
              <w:rPr>
                <w:rFonts w:asciiTheme="minorHAnsi" w:hAnsiTheme="minorHAnsi"/>
                <w:noProof/>
                <w:color w:val="000000" w:themeColor="text1"/>
                <w:sz w:val="20"/>
                <w:szCs w:val="20"/>
              </w:rPr>
              <w:t>SALEM HISTORY</w:t>
            </w:r>
          </w:p>
        </w:tc>
        <w:tc>
          <w:tcPr>
            <w:tcW w:w="3724" w:type="pct"/>
            <w:tcMar>
              <w:top w:w="29" w:type="dxa"/>
              <w:bottom w:w="29" w:type="dxa"/>
            </w:tcMar>
            <w:vAlign w:val="center"/>
          </w:tcPr>
          <w:p w:rsidR="00484095" w:rsidRPr="009B446A" w:rsidRDefault="00791447" w:rsidP="002276B8">
            <w:pPr>
              <w:spacing w:after="0" w:line="240" w:lineRule="auto"/>
              <w:rPr>
                <w:rFonts w:asciiTheme="minorHAnsi" w:eastAsia="Times New Roman" w:hAnsiTheme="minorHAnsi" w:cs="Courier New"/>
                <w:b/>
                <w:color w:val="000000" w:themeColor="text1"/>
                <w:sz w:val="24"/>
                <w:szCs w:val="24"/>
              </w:rPr>
            </w:pPr>
            <w:hyperlink r:id="rId57" w:tgtFrame="_blank" w:history="1">
              <w:r w:rsidR="002276B8" w:rsidRPr="009B446A">
                <w:rPr>
                  <w:rFonts w:asciiTheme="minorHAnsi" w:eastAsia="Times New Roman" w:hAnsiTheme="minorHAnsi" w:cs="Courier New"/>
                  <w:b/>
                  <w:color w:val="000000" w:themeColor="text1"/>
                  <w:sz w:val="24"/>
                  <w:szCs w:val="24"/>
                </w:rPr>
                <w:t>Salem History</w:t>
              </w:r>
            </w:hyperlink>
          </w:p>
          <w:p w:rsidR="002276B8" w:rsidRPr="00BD45B5" w:rsidRDefault="00484095" w:rsidP="001370C0">
            <w:pPr>
              <w:spacing w:after="0" w:line="240" w:lineRule="auto"/>
              <w:rPr>
                <w:rFonts w:asciiTheme="minorHAnsi" w:eastAsia="Times New Roman" w:hAnsiTheme="minorHAnsi" w:cs="Courier New"/>
                <w:color w:val="000000" w:themeColor="text1"/>
                <w:sz w:val="20"/>
                <w:szCs w:val="20"/>
              </w:rPr>
            </w:pPr>
            <w:r w:rsidRPr="00BD45B5">
              <w:rPr>
                <w:rFonts w:asciiTheme="minorHAnsi" w:hAnsiTheme="minorHAnsi"/>
                <w:color w:val="000000" w:themeColor="text1"/>
                <w:sz w:val="20"/>
                <w:szCs w:val="20"/>
              </w:rPr>
              <w:t xml:space="preserve">Access to Salem Press' reference </w:t>
            </w:r>
            <w:r w:rsidR="001370C0">
              <w:rPr>
                <w:rFonts w:asciiTheme="minorHAnsi" w:hAnsiTheme="minorHAnsi"/>
                <w:color w:val="000000" w:themeColor="text1"/>
                <w:sz w:val="20"/>
                <w:szCs w:val="20"/>
              </w:rPr>
              <w:t>works</w:t>
            </w:r>
            <w:r w:rsidRPr="00BD45B5">
              <w:rPr>
                <w:rFonts w:asciiTheme="minorHAnsi" w:hAnsiTheme="minorHAnsi"/>
                <w:color w:val="000000" w:themeColor="text1"/>
                <w:sz w:val="20"/>
                <w:szCs w:val="20"/>
              </w:rPr>
              <w:t xml:space="preserve"> including primary source series, world event and biographical resources, and American history through the decades.</w:t>
            </w:r>
          </w:p>
        </w:tc>
      </w:tr>
      <w:tr w:rsidR="006C05AA" w:rsidRPr="00BD45B5" w:rsidTr="003147EB">
        <w:trPr>
          <w:trHeight w:val="525"/>
        </w:trPr>
        <w:tc>
          <w:tcPr>
            <w:tcW w:w="1276" w:type="pct"/>
            <w:vAlign w:val="center"/>
            <w:hideMark/>
          </w:tcPr>
          <w:p w:rsidR="002276B8" w:rsidRPr="00BD45B5" w:rsidRDefault="002276B8" w:rsidP="002276B8">
            <w:pPr>
              <w:spacing w:before="100" w:beforeAutospacing="1" w:after="100" w:afterAutospacing="1" w:line="240" w:lineRule="auto"/>
              <w:jc w:val="center"/>
              <w:rPr>
                <w:rFonts w:asciiTheme="minorHAnsi" w:eastAsia="Times New Roman" w:hAnsiTheme="minorHAnsi"/>
                <w:color w:val="000000" w:themeColor="text1"/>
                <w:sz w:val="20"/>
                <w:szCs w:val="20"/>
              </w:rPr>
            </w:pPr>
            <w:r w:rsidRPr="00BD45B5">
              <w:rPr>
                <w:rFonts w:asciiTheme="minorHAnsi" w:eastAsia="Times New Roman" w:hAnsiTheme="minorHAnsi"/>
                <w:noProof/>
                <w:color w:val="000000" w:themeColor="text1"/>
                <w:sz w:val="20"/>
                <w:szCs w:val="20"/>
              </w:rPr>
              <w:drawing>
                <wp:inline distT="0" distB="0" distL="0" distR="0">
                  <wp:extent cx="1069848" cy="457200"/>
                  <wp:effectExtent l="0" t="0" r="0" b="0"/>
                  <wp:docPr id="12" name="Picture 12" descr="http://online.fresnocitycollege.edu/rclibrary_files/sci_resource_center.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nline.fresnocitycollege.edu/rclibrary_files/sci_resource_center.jpg"/>
                          <pic:cNvPicPr>
                            <a:picLocks noChangeAspect="1" noChangeArrowheads="1"/>
                          </pic:cNvPicPr>
                        </pic:nvPicPr>
                        <pic:blipFill>
                          <a:blip r:embed="rId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9848" cy="457200"/>
                          </a:xfrm>
                          <a:prstGeom prst="rect">
                            <a:avLst/>
                          </a:prstGeom>
                          <a:noFill/>
                          <a:ln>
                            <a:noFill/>
                          </a:ln>
                        </pic:spPr>
                      </pic:pic>
                    </a:graphicData>
                  </a:graphic>
                </wp:inline>
              </w:drawing>
            </w:r>
          </w:p>
        </w:tc>
        <w:tc>
          <w:tcPr>
            <w:tcW w:w="3724" w:type="pct"/>
            <w:tcMar>
              <w:top w:w="29" w:type="dxa"/>
              <w:bottom w:w="29" w:type="dxa"/>
            </w:tcMar>
            <w:vAlign w:val="center"/>
          </w:tcPr>
          <w:p w:rsidR="00484095" w:rsidRPr="009B446A" w:rsidRDefault="00791447" w:rsidP="002276B8">
            <w:pPr>
              <w:spacing w:after="0" w:line="240" w:lineRule="auto"/>
              <w:rPr>
                <w:rFonts w:asciiTheme="minorHAnsi" w:eastAsia="Times New Roman" w:hAnsiTheme="minorHAnsi" w:cs="Courier New"/>
                <w:b/>
                <w:color w:val="000000" w:themeColor="text1"/>
                <w:sz w:val="24"/>
                <w:szCs w:val="24"/>
              </w:rPr>
            </w:pPr>
            <w:hyperlink r:id="rId60" w:tgtFrame="_blank" w:history="1">
              <w:r w:rsidR="002276B8" w:rsidRPr="009B446A">
                <w:rPr>
                  <w:rFonts w:asciiTheme="minorHAnsi" w:eastAsia="Times New Roman" w:hAnsiTheme="minorHAnsi" w:cs="Courier New"/>
                  <w:b/>
                  <w:color w:val="000000" w:themeColor="text1"/>
                  <w:sz w:val="24"/>
                  <w:szCs w:val="24"/>
                </w:rPr>
                <w:t>Science Resource Center</w:t>
              </w:r>
            </w:hyperlink>
          </w:p>
          <w:p w:rsidR="002276B8" w:rsidRPr="00BD45B5" w:rsidRDefault="00484095" w:rsidP="002276B8">
            <w:pPr>
              <w:spacing w:after="0" w:line="240" w:lineRule="auto"/>
              <w:rPr>
                <w:rFonts w:asciiTheme="minorHAnsi" w:eastAsia="Times New Roman" w:hAnsiTheme="minorHAnsi" w:cs="Courier New"/>
                <w:color w:val="000000" w:themeColor="text1"/>
                <w:sz w:val="20"/>
                <w:szCs w:val="20"/>
              </w:rPr>
            </w:pPr>
            <w:r w:rsidRPr="00BD45B5">
              <w:rPr>
                <w:rFonts w:asciiTheme="minorHAnsi" w:hAnsiTheme="minorHAnsi"/>
                <w:color w:val="000000" w:themeColor="text1"/>
                <w:sz w:val="20"/>
                <w:szCs w:val="20"/>
              </w:rPr>
              <w:t>Articles, experiments, pictures, biographies, and recommended web sites from over 200 magazines, academic journals, and reference sources.</w:t>
            </w:r>
          </w:p>
        </w:tc>
      </w:tr>
      <w:tr w:rsidR="006C05AA" w:rsidRPr="00BD45B5" w:rsidTr="003147EB">
        <w:trPr>
          <w:trHeight w:val="525"/>
        </w:trPr>
        <w:tc>
          <w:tcPr>
            <w:tcW w:w="1276" w:type="pct"/>
            <w:vAlign w:val="center"/>
            <w:hideMark/>
          </w:tcPr>
          <w:p w:rsidR="002276B8" w:rsidRPr="00BD45B5" w:rsidRDefault="002276B8" w:rsidP="002276B8">
            <w:pPr>
              <w:spacing w:before="100" w:beforeAutospacing="1" w:after="100" w:afterAutospacing="1" w:line="240" w:lineRule="auto"/>
              <w:jc w:val="center"/>
              <w:rPr>
                <w:rFonts w:asciiTheme="minorHAnsi" w:eastAsia="Times New Roman" w:hAnsiTheme="minorHAnsi"/>
                <w:color w:val="000000" w:themeColor="text1"/>
                <w:sz w:val="20"/>
                <w:szCs w:val="20"/>
              </w:rPr>
            </w:pPr>
            <w:r w:rsidRPr="00BD45B5">
              <w:rPr>
                <w:rFonts w:asciiTheme="minorHAnsi" w:eastAsia="Times New Roman" w:hAnsiTheme="minorHAnsi"/>
                <w:noProof/>
                <w:color w:val="000000" w:themeColor="text1"/>
                <w:sz w:val="20"/>
                <w:szCs w:val="20"/>
              </w:rPr>
              <w:drawing>
                <wp:inline distT="0" distB="0" distL="0" distR="0">
                  <wp:extent cx="822960" cy="411480"/>
                  <wp:effectExtent l="0" t="0" r="0" b="7620"/>
                  <wp:docPr id="11" name="Picture 11" descr="http://online.fresnocitycollege.edu/rclibrary_files/sirs.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nline.fresnocitycollege.edu/rclibrary_files/sirs.jpg"/>
                          <pic:cNvPicPr>
                            <a:picLocks noChangeAspect="1" noChangeArrowheads="1"/>
                          </pic:cNvPicPr>
                        </pic:nvPicPr>
                        <pic:blipFill>
                          <a:blip r:embed="rId6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2960" cy="411480"/>
                          </a:xfrm>
                          <a:prstGeom prst="rect">
                            <a:avLst/>
                          </a:prstGeom>
                          <a:noFill/>
                          <a:ln>
                            <a:noFill/>
                          </a:ln>
                        </pic:spPr>
                      </pic:pic>
                    </a:graphicData>
                  </a:graphic>
                </wp:inline>
              </w:drawing>
            </w:r>
          </w:p>
        </w:tc>
        <w:tc>
          <w:tcPr>
            <w:tcW w:w="3724" w:type="pct"/>
            <w:tcMar>
              <w:top w:w="29" w:type="dxa"/>
              <w:bottom w:w="29" w:type="dxa"/>
            </w:tcMar>
            <w:vAlign w:val="center"/>
          </w:tcPr>
          <w:p w:rsidR="00484095" w:rsidRPr="009B446A" w:rsidRDefault="00791447" w:rsidP="002276B8">
            <w:pPr>
              <w:spacing w:after="0" w:line="240" w:lineRule="auto"/>
              <w:rPr>
                <w:rFonts w:asciiTheme="minorHAnsi" w:eastAsia="Times New Roman" w:hAnsiTheme="minorHAnsi" w:cs="Courier New"/>
                <w:b/>
                <w:color w:val="000000" w:themeColor="text1"/>
                <w:sz w:val="24"/>
                <w:szCs w:val="24"/>
              </w:rPr>
            </w:pPr>
            <w:hyperlink r:id="rId63" w:tgtFrame="_blank" w:history="1">
              <w:r w:rsidR="002276B8" w:rsidRPr="009B446A">
                <w:rPr>
                  <w:rFonts w:asciiTheme="minorHAnsi" w:eastAsia="Times New Roman" w:hAnsiTheme="minorHAnsi" w:cs="Courier New"/>
                  <w:b/>
                  <w:color w:val="000000" w:themeColor="text1"/>
                  <w:sz w:val="24"/>
                  <w:szCs w:val="24"/>
                </w:rPr>
                <w:t>SIRS Researcher</w:t>
              </w:r>
            </w:hyperlink>
          </w:p>
          <w:p w:rsidR="002276B8" w:rsidRPr="00BD45B5" w:rsidRDefault="00484095" w:rsidP="002276B8">
            <w:pPr>
              <w:spacing w:after="0" w:line="240" w:lineRule="auto"/>
              <w:rPr>
                <w:rFonts w:asciiTheme="minorHAnsi" w:eastAsia="Times New Roman" w:hAnsiTheme="minorHAnsi" w:cs="Courier New"/>
                <w:color w:val="000000" w:themeColor="text1"/>
                <w:sz w:val="20"/>
                <w:szCs w:val="20"/>
              </w:rPr>
            </w:pPr>
            <w:r w:rsidRPr="00BD45B5">
              <w:rPr>
                <w:rFonts w:asciiTheme="minorHAnsi" w:hAnsiTheme="minorHAnsi"/>
                <w:color w:val="000000" w:themeColor="text1"/>
                <w:sz w:val="20"/>
                <w:szCs w:val="20"/>
              </w:rPr>
              <w:t xml:space="preserve">Thousands of full-text articles from magazines and newspapers on current and enduring </w:t>
            </w:r>
            <w:r w:rsidR="001370C0" w:rsidRPr="00BD45B5">
              <w:rPr>
                <w:rFonts w:asciiTheme="minorHAnsi" w:hAnsiTheme="minorHAnsi"/>
                <w:color w:val="000000" w:themeColor="text1"/>
                <w:sz w:val="20"/>
                <w:szCs w:val="20"/>
              </w:rPr>
              <w:t>topics</w:t>
            </w:r>
            <w:r w:rsidRPr="00BD45B5">
              <w:rPr>
                <w:rFonts w:asciiTheme="minorHAnsi" w:hAnsiTheme="minorHAnsi"/>
                <w:color w:val="000000" w:themeColor="text1"/>
                <w:sz w:val="20"/>
                <w:szCs w:val="20"/>
              </w:rPr>
              <w:t xml:space="preserve"> especially suited for students new to research.</w:t>
            </w:r>
          </w:p>
        </w:tc>
      </w:tr>
      <w:tr w:rsidR="006C05AA" w:rsidRPr="00BD45B5" w:rsidTr="003147EB">
        <w:trPr>
          <w:trHeight w:val="247"/>
        </w:trPr>
        <w:tc>
          <w:tcPr>
            <w:tcW w:w="1276" w:type="pct"/>
            <w:vAlign w:val="center"/>
            <w:hideMark/>
          </w:tcPr>
          <w:p w:rsidR="002276B8" w:rsidRPr="00BD45B5" w:rsidRDefault="008201E8" w:rsidP="002276B8">
            <w:pPr>
              <w:pStyle w:val="NormalWeb"/>
              <w:spacing w:after="0" w:afterAutospacing="0"/>
              <w:jc w:val="center"/>
              <w:rPr>
                <w:rFonts w:asciiTheme="minorHAnsi" w:hAnsiTheme="minorHAnsi"/>
                <w:color w:val="000000" w:themeColor="text1"/>
                <w:sz w:val="20"/>
                <w:szCs w:val="20"/>
              </w:rPr>
            </w:pPr>
            <w:r w:rsidRPr="00BD45B5">
              <w:rPr>
                <w:rFonts w:asciiTheme="minorHAnsi" w:hAnsiTheme="minorHAnsi"/>
                <w:noProof/>
                <w:sz w:val="20"/>
                <w:szCs w:val="20"/>
              </w:rPr>
              <w:drawing>
                <wp:inline distT="0" distB="0" distL="0" distR="0">
                  <wp:extent cx="914400" cy="457200"/>
                  <wp:effectExtent l="0" t="0" r="0" b="0"/>
                  <wp:docPr id="7" name="Picture 7" descr="C:\Users\sh001\Pictures\StudentResearch200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001\Pictures\StudentResearch200 logo.gif"/>
                          <pic:cNvPicPr>
                            <a:picLocks noChangeAspect="1" noChangeArrowheads="1"/>
                          </pic:cNvPicPr>
                        </pic:nvPicPr>
                        <pic:blipFill>
                          <a:blip r:embed="rId6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tc>
        <w:tc>
          <w:tcPr>
            <w:tcW w:w="3724" w:type="pct"/>
            <w:tcMar>
              <w:top w:w="29" w:type="dxa"/>
              <w:bottom w:w="29" w:type="dxa"/>
            </w:tcMar>
            <w:vAlign w:val="center"/>
          </w:tcPr>
          <w:p w:rsidR="00484095" w:rsidRPr="009B446A" w:rsidRDefault="00791447" w:rsidP="002276B8">
            <w:pPr>
              <w:spacing w:after="0" w:line="240" w:lineRule="auto"/>
              <w:rPr>
                <w:rFonts w:asciiTheme="minorHAnsi" w:eastAsia="Times New Roman" w:hAnsiTheme="minorHAnsi" w:cs="Courier New"/>
                <w:b/>
                <w:color w:val="000000" w:themeColor="text1"/>
                <w:sz w:val="24"/>
                <w:szCs w:val="24"/>
              </w:rPr>
            </w:pPr>
            <w:hyperlink r:id="rId65" w:tgtFrame="_blank" w:history="1">
              <w:r w:rsidR="002276B8" w:rsidRPr="009B446A">
                <w:rPr>
                  <w:rFonts w:asciiTheme="minorHAnsi" w:eastAsia="Times New Roman" w:hAnsiTheme="minorHAnsi" w:cs="Courier New"/>
                  <w:b/>
                  <w:color w:val="000000" w:themeColor="text1"/>
                  <w:sz w:val="24"/>
                  <w:szCs w:val="24"/>
                </w:rPr>
                <w:t>Student Research Center</w:t>
              </w:r>
            </w:hyperlink>
          </w:p>
          <w:p w:rsidR="002276B8" w:rsidRPr="00BD45B5" w:rsidRDefault="00484095" w:rsidP="001370C0">
            <w:pPr>
              <w:spacing w:after="0" w:line="240" w:lineRule="auto"/>
              <w:rPr>
                <w:rFonts w:asciiTheme="minorHAnsi" w:eastAsia="Times New Roman" w:hAnsiTheme="minorHAnsi" w:cs="Courier New"/>
                <w:color w:val="000000" w:themeColor="text1"/>
                <w:sz w:val="20"/>
                <w:szCs w:val="20"/>
              </w:rPr>
            </w:pPr>
            <w:r w:rsidRPr="00BD45B5">
              <w:rPr>
                <w:rFonts w:asciiTheme="minorHAnsi" w:hAnsiTheme="minorHAnsi"/>
                <w:color w:val="000000" w:themeColor="text1"/>
                <w:sz w:val="20"/>
                <w:szCs w:val="20"/>
              </w:rPr>
              <w:t>Full-text articles from magazine</w:t>
            </w:r>
            <w:r w:rsidR="001370C0">
              <w:rPr>
                <w:rFonts w:asciiTheme="minorHAnsi" w:hAnsiTheme="minorHAnsi"/>
                <w:color w:val="000000" w:themeColor="text1"/>
                <w:sz w:val="20"/>
                <w:szCs w:val="20"/>
              </w:rPr>
              <w:t xml:space="preserve">s, newspapers, encyclopedias, </w:t>
            </w:r>
            <w:r w:rsidRPr="00BD45B5">
              <w:rPr>
                <w:rFonts w:asciiTheme="minorHAnsi" w:hAnsiTheme="minorHAnsi"/>
                <w:color w:val="000000" w:themeColor="text1"/>
                <w:sz w:val="20"/>
                <w:szCs w:val="20"/>
              </w:rPr>
              <w:t>state and count</w:t>
            </w:r>
            <w:r w:rsidR="00BE515C">
              <w:rPr>
                <w:rFonts w:asciiTheme="minorHAnsi" w:hAnsiTheme="minorHAnsi"/>
                <w:color w:val="000000" w:themeColor="text1"/>
                <w:sz w:val="20"/>
                <w:szCs w:val="20"/>
              </w:rPr>
              <w:t>r</w:t>
            </w:r>
            <w:r w:rsidRPr="00BD45B5">
              <w:rPr>
                <w:rFonts w:asciiTheme="minorHAnsi" w:hAnsiTheme="minorHAnsi"/>
                <w:color w:val="000000" w:themeColor="text1"/>
                <w:sz w:val="20"/>
                <w:szCs w:val="20"/>
              </w:rPr>
              <w:t>y reports, and biographies.</w:t>
            </w:r>
          </w:p>
        </w:tc>
      </w:tr>
      <w:tr w:rsidR="00BD45B5" w:rsidRPr="00BD45B5" w:rsidTr="003147EB">
        <w:trPr>
          <w:trHeight w:val="247"/>
        </w:trPr>
        <w:tc>
          <w:tcPr>
            <w:tcW w:w="1276" w:type="pct"/>
            <w:vAlign w:val="center"/>
          </w:tcPr>
          <w:p w:rsidR="00BD45B5" w:rsidRPr="00BD45B5" w:rsidRDefault="003147EB" w:rsidP="002276B8">
            <w:pPr>
              <w:pStyle w:val="NormalWeb"/>
              <w:spacing w:after="0" w:afterAutospacing="0"/>
              <w:jc w:val="center"/>
              <w:rPr>
                <w:rFonts w:asciiTheme="minorHAnsi" w:hAnsiTheme="minorHAnsi"/>
                <w:noProof/>
                <w:sz w:val="20"/>
                <w:szCs w:val="20"/>
              </w:rPr>
            </w:pPr>
            <w:r>
              <w:rPr>
                <w:rFonts w:asciiTheme="minorHAnsi" w:hAnsiTheme="minorHAnsi"/>
                <w:noProof/>
                <w:sz w:val="20"/>
                <w:szCs w:val="20"/>
              </w:rPr>
              <w:drawing>
                <wp:inline distT="0" distB="0" distL="0" distR="0">
                  <wp:extent cx="1655064" cy="219456"/>
                  <wp:effectExtent l="0" t="0" r="254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_Book_logo.jpg"/>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5064" cy="219456"/>
                          </a:xfrm>
                          <a:prstGeom prst="rect">
                            <a:avLst/>
                          </a:prstGeom>
                        </pic:spPr>
                      </pic:pic>
                    </a:graphicData>
                  </a:graphic>
                </wp:inline>
              </w:drawing>
            </w:r>
          </w:p>
        </w:tc>
        <w:tc>
          <w:tcPr>
            <w:tcW w:w="3724" w:type="pct"/>
            <w:tcMar>
              <w:top w:w="29" w:type="dxa"/>
              <w:bottom w:w="29" w:type="dxa"/>
            </w:tcMar>
            <w:vAlign w:val="center"/>
          </w:tcPr>
          <w:p w:rsidR="00BD45B5" w:rsidRPr="009B446A" w:rsidRDefault="00BD45B5" w:rsidP="00BD45B5">
            <w:pPr>
              <w:spacing w:after="0" w:line="240" w:lineRule="auto"/>
              <w:rPr>
                <w:rFonts w:eastAsia="Times New Roman"/>
                <w:b/>
                <w:sz w:val="24"/>
                <w:szCs w:val="24"/>
              </w:rPr>
            </w:pPr>
            <w:r w:rsidRPr="009B446A">
              <w:rPr>
                <w:rFonts w:eastAsia="Times New Roman"/>
                <w:b/>
                <w:sz w:val="24"/>
                <w:szCs w:val="24"/>
              </w:rPr>
              <w:t>World Book Online</w:t>
            </w:r>
          </w:p>
          <w:p w:rsidR="00BD45B5" w:rsidRPr="00BD45B5" w:rsidRDefault="001370C0" w:rsidP="00BD45B5">
            <w:pPr>
              <w:spacing w:after="0" w:line="240" w:lineRule="auto"/>
              <w:rPr>
                <w:rFonts w:asciiTheme="minorHAnsi" w:hAnsiTheme="minorHAnsi"/>
                <w:b/>
                <w:sz w:val="20"/>
                <w:szCs w:val="20"/>
              </w:rPr>
            </w:pPr>
            <w:r>
              <w:rPr>
                <w:rFonts w:eastAsia="Times New Roman"/>
                <w:sz w:val="20"/>
                <w:szCs w:val="18"/>
              </w:rPr>
              <w:t>T</w:t>
            </w:r>
            <w:r w:rsidR="00BD45B5">
              <w:rPr>
                <w:rFonts w:eastAsia="Times New Roman"/>
                <w:sz w:val="20"/>
                <w:szCs w:val="18"/>
              </w:rPr>
              <w:t xml:space="preserve">he </w:t>
            </w:r>
            <w:r>
              <w:rPr>
                <w:rFonts w:eastAsia="Times New Roman"/>
                <w:sz w:val="20"/>
                <w:szCs w:val="18"/>
              </w:rPr>
              <w:t xml:space="preserve">complete </w:t>
            </w:r>
            <w:r w:rsidR="00BD45B5">
              <w:rPr>
                <w:rFonts w:eastAsia="Times New Roman"/>
                <w:sz w:val="20"/>
                <w:szCs w:val="18"/>
              </w:rPr>
              <w:t>academic encyclopedia, articles, eBooks, primary source documents, reference resources, and research and writing guides.</w:t>
            </w:r>
          </w:p>
        </w:tc>
      </w:tr>
    </w:tbl>
    <w:p w:rsidR="00F25D74" w:rsidRPr="00BD45B5" w:rsidRDefault="00F25D74" w:rsidP="005D5C50">
      <w:pPr>
        <w:spacing w:after="0" w:line="240" w:lineRule="auto"/>
        <w:rPr>
          <w:rFonts w:asciiTheme="minorHAnsi" w:hAnsiTheme="minorHAnsi"/>
          <w:color w:val="000000" w:themeColor="text1"/>
          <w:sz w:val="20"/>
          <w:szCs w:val="20"/>
        </w:rPr>
      </w:pPr>
    </w:p>
    <w:sectPr w:rsidR="00F25D74" w:rsidRPr="00BD45B5" w:rsidSect="002276B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390" w:rsidRDefault="00BA3390" w:rsidP="004F135E">
      <w:pPr>
        <w:spacing w:after="0" w:line="240" w:lineRule="auto"/>
      </w:pPr>
      <w:r>
        <w:separator/>
      </w:r>
    </w:p>
  </w:endnote>
  <w:endnote w:type="continuationSeparator" w:id="1">
    <w:p w:rsidR="00BA3390" w:rsidRDefault="00BA3390" w:rsidP="004F1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390" w:rsidRDefault="00BA3390" w:rsidP="004F135E">
      <w:pPr>
        <w:spacing w:after="0" w:line="240" w:lineRule="auto"/>
      </w:pPr>
      <w:r>
        <w:separator/>
      </w:r>
    </w:p>
  </w:footnote>
  <w:footnote w:type="continuationSeparator" w:id="1">
    <w:p w:rsidR="00BA3390" w:rsidRDefault="00BA3390" w:rsidP="004F13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78D5"/>
    <w:rsid w:val="00024C7E"/>
    <w:rsid w:val="00060020"/>
    <w:rsid w:val="00072D97"/>
    <w:rsid w:val="000B3B09"/>
    <w:rsid w:val="000F5A78"/>
    <w:rsid w:val="001370C0"/>
    <w:rsid w:val="0015459C"/>
    <w:rsid w:val="00186B15"/>
    <w:rsid w:val="001B4CEE"/>
    <w:rsid w:val="002276B8"/>
    <w:rsid w:val="002C303B"/>
    <w:rsid w:val="003147EB"/>
    <w:rsid w:val="00325F5D"/>
    <w:rsid w:val="003B7A7D"/>
    <w:rsid w:val="003D72B4"/>
    <w:rsid w:val="0040620A"/>
    <w:rsid w:val="004079D3"/>
    <w:rsid w:val="00484095"/>
    <w:rsid w:val="004878D5"/>
    <w:rsid w:val="004F135E"/>
    <w:rsid w:val="00545E9A"/>
    <w:rsid w:val="00585FF7"/>
    <w:rsid w:val="005A3550"/>
    <w:rsid w:val="005C694D"/>
    <w:rsid w:val="005D045B"/>
    <w:rsid w:val="005D5C50"/>
    <w:rsid w:val="00604F96"/>
    <w:rsid w:val="006A0025"/>
    <w:rsid w:val="006C05AA"/>
    <w:rsid w:val="006C7231"/>
    <w:rsid w:val="006D69CF"/>
    <w:rsid w:val="007623BB"/>
    <w:rsid w:val="0078792F"/>
    <w:rsid w:val="00791447"/>
    <w:rsid w:val="007A6603"/>
    <w:rsid w:val="008201E8"/>
    <w:rsid w:val="008E4470"/>
    <w:rsid w:val="009B446A"/>
    <w:rsid w:val="00AC1902"/>
    <w:rsid w:val="00B30495"/>
    <w:rsid w:val="00B76FF6"/>
    <w:rsid w:val="00B93E50"/>
    <w:rsid w:val="00BA3390"/>
    <w:rsid w:val="00BD45B5"/>
    <w:rsid w:val="00BE515C"/>
    <w:rsid w:val="00C76D25"/>
    <w:rsid w:val="00CC6372"/>
    <w:rsid w:val="00E766BE"/>
    <w:rsid w:val="00F15977"/>
    <w:rsid w:val="00F25D74"/>
    <w:rsid w:val="00F75B25"/>
    <w:rsid w:val="00FD7D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78D5"/>
    <w:rPr>
      <w:color w:val="0000FF"/>
      <w:u w:val="single"/>
    </w:rPr>
  </w:style>
  <w:style w:type="paragraph" w:styleId="BalloonText">
    <w:name w:val="Balloon Text"/>
    <w:basedOn w:val="Normal"/>
    <w:link w:val="BalloonTextChar"/>
    <w:uiPriority w:val="99"/>
    <w:semiHidden/>
    <w:unhideWhenUsed/>
    <w:rsid w:val="0048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8D5"/>
    <w:rPr>
      <w:rFonts w:ascii="Tahoma" w:eastAsia="Calibri" w:hAnsi="Tahoma" w:cs="Tahoma"/>
      <w:sz w:val="16"/>
      <w:szCs w:val="16"/>
    </w:rPr>
  </w:style>
  <w:style w:type="paragraph" w:styleId="Header">
    <w:name w:val="header"/>
    <w:basedOn w:val="Normal"/>
    <w:link w:val="HeaderChar"/>
    <w:uiPriority w:val="99"/>
    <w:unhideWhenUsed/>
    <w:rsid w:val="00F25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D74"/>
    <w:rPr>
      <w:rFonts w:ascii="Calibri" w:eastAsia="Calibri" w:hAnsi="Calibri" w:cs="Times New Roman"/>
    </w:rPr>
  </w:style>
  <w:style w:type="paragraph" w:styleId="NormalWeb">
    <w:name w:val="Normal (Web)"/>
    <w:basedOn w:val="Normal"/>
    <w:uiPriority w:val="99"/>
    <w:unhideWhenUsed/>
    <w:rsid w:val="00F25D74"/>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4F1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5E"/>
    <w:rPr>
      <w:rFonts w:ascii="Calibri" w:eastAsia="Calibri" w:hAnsi="Calibri" w:cs="Times New Roman"/>
    </w:rPr>
  </w:style>
  <w:style w:type="character" w:styleId="FollowedHyperlink">
    <w:name w:val="FollowedHyperlink"/>
    <w:basedOn w:val="DefaultParagraphFont"/>
    <w:uiPriority w:val="99"/>
    <w:semiHidden/>
    <w:unhideWhenUsed/>
    <w:rsid w:val="00604F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78D5"/>
    <w:rPr>
      <w:color w:val="0000FF"/>
      <w:u w:val="single"/>
    </w:rPr>
  </w:style>
  <w:style w:type="paragraph" w:styleId="BalloonText">
    <w:name w:val="Balloon Text"/>
    <w:basedOn w:val="Normal"/>
    <w:link w:val="BalloonTextChar"/>
    <w:uiPriority w:val="99"/>
    <w:semiHidden/>
    <w:unhideWhenUsed/>
    <w:rsid w:val="0048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8D5"/>
    <w:rPr>
      <w:rFonts w:ascii="Tahoma" w:eastAsia="Calibri" w:hAnsi="Tahoma" w:cs="Tahoma"/>
      <w:sz w:val="16"/>
      <w:szCs w:val="16"/>
    </w:rPr>
  </w:style>
  <w:style w:type="paragraph" w:styleId="Header">
    <w:name w:val="header"/>
    <w:basedOn w:val="Normal"/>
    <w:link w:val="HeaderChar"/>
    <w:uiPriority w:val="99"/>
    <w:unhideWhenUsed/>
    <w:rsid w:val="00F25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D74"/>
    <w:rPr>
      <w:rFonts w:ascii="Calibri" w:eastAsia="Calibri" w:hAnsi="Calibri" w:cs="Times New Roman"/>
    </w:rPr>
  </w:style>
  <w:style w:type="paragraph" w:styleId="NormalWeb">
    <w:name w:val="Normal (Web)"/>
    <w:basedOn w:val="Normal"/>
    <w:uiPriority w:val="99"/>
    <w:unhideWhenUsed/>
    <w:rsid w:val="00F25D74"/>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4F1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5E"/>
    <w:rPr>
      <w:rFonts w:ascii="Calibri" w:eastAsia="Calibri" w:hAnsi="Calibri" w:cs="Times New Roman"/>
    </w:rPr>
  </w:style>
  <w:style w:type="character" w:styleId="FollowedHyperlink">
    <w:name w:val="FollowedHyperlink"/>
    <w:basedOn w:val="DefaultParagraphFont"/>
    <w:uiPriority w:val="99"/>
    <w:semiHidden/>
    <w:unhideWhenUsed/>
    <w:rsid w:val="00604F9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2927241">
      <w:bodyDiv w:val="1"/>
      <w:marLeft w:val="0"/>
      <w:marRight w:val="0"/>
      <w:marTop w:val="0"/>
      <w:marBottom w:val="0"/>
      <w:divBdr>
        <w:top w:val="none" w:sz="0" w:space="0" w:color="auto"/>
        <w:left w:val="none" w:sz="0" w:space="0" w:color="auto"/>
        <w:bottom w:val="none" w:sz="0" w:space="0" w:color="auto"/>
        <w:right w:val="none" w:sz="0" w:space="0" w:color="auto"/>
      </w:divBdr>
    </w:div>
    <w:div w:id="20685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zproxy.scccd.edu:2048/login?url=http://search.ebscohost.com/login.aspx?authtype=uid&amp;user=fresno&amp;password=city&amp;profile=bsi" TargetMode="External"/><Relationship Id="rId18" Type="http://schemas.openxmlformats.org/officeDocument/2006/relationships/image" Target="media/image5.jpeg"/><Relationship Id="rId26" Type="http://schemas.openxmlformats.org/officeDocument/2006/relationships/hyperlink" Target="http://ezproxy.scccd.edu:2048/login?url=http://library.cqpress.com/" TargetMode="External"/><Relationship Id="rId39" Type="http://schemas.openxmlformats.org/officeDocument/2006/relationships/hyperlink" Target="http://ezproxy.scccd.edu:2048/login?url=http://www.fofweb.com/Direct2.asp?ItemID=WE34&amp;ID=19027" TargetMode="External"/><Relationship Id="rId21" Type="http://schemas.openxmlformats.org/officeDocument/2006/relationships/image" Target="media/image6.jpeg"/><Relationship Id="rId34" Type="http://schemas.openxmlformats.org/officeDocument/2006/relationships/hyperlink" Target="http://ezproxy.scccd.edu:2048/login?url=http://www.search.eb.com/" TargetMode="External"/><Relationship Id="rId42" Type="http://schemas.openxmlformats.org/officeDocument/2006/relationships/image" Target="media/image14.jpeg"/><Relationship Id="rId47" Type="http://schemas.openxmlformats.org/officeDocument/2006/relationships/hyperlink" Target="http://ezproxy.scccd.edu:2048/login?url=http://infotrac.galegroup.com/itweb/cclc_reed?db=OVRC" TargetMode="External"/><Relationship Id="rId50" Type="http://schemas.openxmlformats.org/officeDocument/2006/relationships/hyperlink" Target="http://ezproxy.scccd.edu:2048/login?url=http://www.oxfordartonline.com" TargetMode="External"/><Relationship Id="rId55" Type="http://schemas.openxmlformats.org/officeDocument/2006/relationships/hyperlink" Target="http://ezproxy.scccd.edu:2048/login?url=http://www.2facts.com/" TargetMode="External"/><Relationship Id="rId63" Type="http://schemas.openxmlformats.org/officeDocument/2006/relationships/hyperlink" Target="http://ezproxy.scccd.edu:2048/login?url=http://sks.sirs.com/HomeAccess.asp?CA2758H"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ezproxy.scccd.edu:2048/login?url=http://www.CountryWatch.com/ip" TargetMode="External"/><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www.reedleycollege.edu" TargetMode="External"/><Relationship Id="rId11" Type="http://schemas.openxmlformats.org/officeDocument/2006/relationships/hyperlink" Target="http://rampart.colibraries.org/plinkit/Members/ckreger/test-pages/bspremier150.gif/view?searchterm=None" TargetMode="External"/><Relationship Id="rId24" Type="http://schemas.openxmlformats.org/officeDocument/2006/relationships/image" Target="media/image7.jpeg"/><Relationship Id="rId32" Type="http://schemas.openxmlformats.org/officeDocument/2006/relationships/image" Target="media/image10.jpeg"/><Relationship Id="rId37" Type="http://schemas.openxmlformats.org/officeDocument/2006/relationships/hyperlink" Target="http://ezproxy.scccd.edu:2048/login?url=http://www.fofweb.com/Direct2.asp?ItemID=WE34&amp;ID=19027" TargetMode="External"/><Relationship Id="rId40" Type="http://schemas.openxmlformats.org/officeDocument/2006/relationships/image" Target="media/image13.jpeg"/><Relationship Id="rId45" Type="http://schemas.openxmlformats.org/officeDocument/2006/relationships/image" Target="media/image15.jpeg"/><Relationship Id="rId53" Type="http://schemas.openxmlformats.org/officeDocument/2006/relationships/hyperlink" Target="http://ezproxy.scccd.edu:2048/login?url=http://www.2facts.com/" TargetMode="External"/><Relationship Id="rId58" Type="http://schemas.openxmlformats.org/officeDocument/2006/relationships/hyperlink" Target="http://ezproxy.scccd.edu:2048/login?url=http://infotrac.galegroup.com/itweb/cclc_reed?db=SciRC" TargetMode="External"/><Relationship Id="rId66" Type="http://schemas.openxmlformats.org/officeDocument/2006/relationships/image" Target="media/image22.jpeg"/><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hyperlink" Target="http://ezproxy.scccd.edu:2048/login?url=http://library.cqpress.com/eeag" TargetMode="External"/><Relationship Id="rId28" Type="http://schemas.openxmlformats.org/officeDocument/2006/relationships/hyperlink" Target="http://ezproxy.scccd.edu:2048/login?url=http://library.cqpress.com/" TargetMode="External"/><Relationship Id="rId36" Type="http://schemas.openxmlformats.org/officeDocument/2006/relationships/hyperlink" Target="http://ezproxy.scccd.edu:2048/login?url=http://www.search.eb.com/" TargetMode="External"/><Relationship Id="rId49" Type="http://schemas.openxmlformats.org/officeDocument/2006/relationships/hyperlink" Target="http://ezproxy.scccd.edu:2048/login?url=http://infotrac.galegroup.com/itweb/cclc_reed?db=OVRC" TargetMode="External"/><Relationship Id="rId57" Type="http://schemas.openxmlformats.org/officeDocument/2006/relationships/hyperlink" Target="http://ezproxy.scccd.edu:2048/login?url=http://history.salempress.com" TargetMode="External"/><Relationship Id="rId61" Type="http://schemas.openxmlformats.org/officeDocument/2006/relationships/hyperlink" Target="http://ezproxy.scccd.edu:2048/login?url=http://sks.sirs.com/HomeAccess.asp?CA2758H" TargetMode="External"/><Relationship Id="rId10" Type="http://schemas.openxmlformats.org/officeDocument/2006/relationships/hyperlink" Target="http://ezproxy.scccd.edu:2048/login?url=http://infotrac.galegroup.com/itweb/cclc_reed?db=BioRC" TargetMode="External"/><Relationship Id="rId19" Type="http://schemas.openxmlformats.org/officeDocument/2006/relationships/hyperlink" Target="http://ezproxy.scccd.edu:2048/login?url=http://search.ebscohost.com/login.aspx?authtype=uid&amp;user=936&amp;password=995&amp;profile=ehost&amp;defaultdb=rzh" TargetMode="External"/><Relationship Id="rId31" Type="http://schemas.openxmlformats.org/officeDocument/2006/relationships/hyperlink" Target="http://ezproxy.scccd.edu:2048/login?url=http://search.ebscohost.com/" TargetMode="External"/><Relationship Id="rId44" Type="http://schemas.openxmlformats.org/officeDocument/2006/relationships/hyperlink" Target="http://ezproxy.scccd.edu:2048/login?url=http://infotrac.galegroup.com/itweb/cclc_reed?db=LitRC" TargetMode="External"/><Relationship Id="rId52" Type="http://schemas.openxmlformats.org/officeDocument/2006/relationships/hyperlink" Target="http://ezproxy.scccd.edu:2048/login?url=http://www.oxfordartonline.com" TargetMode="External"/><Relationship Id="rId60" Type="http://schemas.openxmlformats.org/officeDocument/2006/relationships/hyperlink" Target="http://ezproxy.scccd.edu:2048/login?url=http://infotrac.galegroup.com/itweb/cclc_reed?db=SciRC" TargetMode="External"/><Relationship Id="rId65" Type="http://schemas.openxmlformats.org/officeDocument/2006/relationships/hyperlink" Target="http://ezproxy.scccd.edu:2048/login?url=http://search.ebscohost.com/login.aspx?authtype=uid&amp;user=936&amp;password=995&amp;profile=src"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ezproxy.scccd.edu:2048/login?url=http://www.CountryWatch.com/ip" TargetMode="External"/><Relationship Id="rId22" Type="http://schemas.openxmlformats.org/officeDocument/2006/relationships/hyperlink" Target="http://ezproxy.scccd.edu:2048/login?url=http://library.cqpress.com/cqresearcher" TargetMode="External"/><Relationship Id="rId27" Type="http://schemas.openxmlformats.org/officeDocument/2006/relationships/image" Target="media/image8.jpeg"/><Relationship Id="rId30" Type="http://schemas.openxmlformats.org/officeDocument/2006/relationships/hyperlink" Target="http://ezproxy.scccd.edu:2048/login?url=http://www.netlibrary.com/" TargetMode="External"/><Relationship Id="rId35" Type="http://schemas.openxmlformats.org/officeDocument/2006/relationships/image" Target="media/image11.jpeg"/><Relationship Id="rId43" Type="http://schemas.openxmlformats.org/officeDocument/2006/relationships/hyperlink" Target="http://ezproxy.scccd.edu:2048/login?url=http://go.grolier.com" TargetMode="External"/><Relationship Id="rId48" Type="http://schemas.openxmlformats.org/officeDocument/2006/relationships/image" Target="media/image16.jpeg"/><Relationship Id="rId56" Type="http://schemas.openxmlformats.org/officeDocument/2006/relationships/hyperlink" Target="http://ezproxy.scccd.edu:2048/login?url=http://health.salempress.com" TargetMode="External"/><Relationship Id="rId64" Type="http://schemas.openxmlformats.org/officeDocument/2006/relationships/image" Target="media/image21.gif"/><Relationship Id="rId8" Type="http://schemas.openxmlformats.org/officeDocument/2006/relationships/hyperlink" Target="http://ezproxy.scccd.edu:2048/login?url=http://infotrac.galegroup.com/itweb/cclc_reed?db=BioRC" TargetMode="External"/><Relationship Id="rId51" Type="http://schemas.openxmlformats.org/officeDocument/2006/relationships/image" Target="media/image17.jpeg"/><Relationship Id="rId72"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yperlink" Target="http://ezproxy.scccd.edu:2048/login?url=http://search.ebscohost.com/login.aspx?authtype=uid&amp;user=936&amp;password=995&amp;profile=ehost&amp;defaultdb=rzh" TargetMode="External"/><Relationship Id="rId25" Type="http://schemas.openxmlformats.org/officeDocument/2006/relationships/hyperlink" Target="http://ezproxy.scccd.edu:2048/login?url=http://library.cqpress.com/eeag" TargetMode="External"/><Relationship Id="rId33" Type="http://schemas.openxmlformats.org/officeDocument/2006/relationships/hyperlink" Target="http://ezproxy.scccd.edu:2048/login?url=http://search.ebscohost.com/login.aspx?authtype=uid&amp;user=936&amp;password=995&amp;profile=ehost&amp;defaultdb=aph" TargetMode="External"/><Relationship Id="rId38" Type="http://schemas.openxmlformats.org/officeDocument/2006/relationships/image" Target="media/image12.jpeg"/><Relationship Id="rId46" Type="http://schemas.openxmlformats.org/officeDocument/2006/relationships/hyperlink" Target="http://ezproxy.scccd.edu:2048/login?url=http://infotrac.galegroup.com/itweb/cclc_reed?db=LitRC" TargetMode="External"/><Relationship Id="rId59" Type="http://schemas.openxmlformats.org/officeDocument/2006/relationships/image" Target="media/image19.jpeg"/><Relationship Id="rId67" Type="http://schemas.openxmlformats.org/officeDocument/2006/relationships/fontTable" Target="fontTable.xml"/><Relationship Id="rId20" Type="http://schemas.openxmlformats.org/officeDocument/2006/relationships/hyperlink" Target="http://ezproxy.scccd.edu:2048/login?url=http://library.cqpress.com/cqresearcher" TargetMode="External"/><Relationship Id="rId41" Type="http://schemas.openxmlformats.org/officeDocument/2006/relationships/hyperlink" Target="http://ezproxy.scccd.edu:2048/login?url=http://go.grolier.com" TargetMode="External"/><Relationship Id="rId54" Type="http://schemas.openxmlformats.org/officeDocument/2006/relationships/image" Target="media/image18.jpeg"/><Relationship Id="rId62"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Willow International Center - SCCCD</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Anderson</dc:creator>
  <cp:lastModifiedBy>lm017</cp:lastModifiedBy>
  <cp:revision>2</cp:revision>
  <cp:lastPrinted>2013-08-08T19:24:00Z</cp:lastPrinted>
  <dcterms:created xsi:type="dcterms:W3CDTF">2013-08-15T18:59:00Z</dcterms:created>
  <dcterms:modified xsi:type="dcterms:W3CDTF">2013-08-15T18:59:00Z</dcterms:modified>
</cp:coreProperties>
</file>